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E01BE4" w:rsidRDefault="005B50FC" w:rsidP="000637EB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E01BE4">
        <w:rPr>
          <w:b/>
          <w:sz w:val="28"/>
          <w:szCs w:val="28"/>
          <w:lang w:val="uk-UA"/>
        </w:rPr>
        <w:t>ДК</w:t>
      </w:r>
      <w:r w:rsidRPr="00E01BE4">
        <w:rPr>
          <w:b/>
          <w:sz w:val="28"/>
          <w:szCs w:val="28"/>
        </w:rPr>
        <w:t xml:space="preserve"> </w:t>
      </w:r>
      <w:r w:rsidRPr="00E01BE4">
        <w:rPr>
          <w:b/>
          <w:sz w:val="28"/>
          <w:szCs w:val="28"/>
          <w:lang w:val="uk-UA"/>
        </w:rPr>
        <w:t>021-2015 –</w:t>
      </w:r>
      <w:r w:rsidR="00700F67" w:rsidRPr="00E01BE4">
        <w:rPr>
          <w:rFonts w:ascii="Times New Roman" w:hAnsi="Times New Roman"/>
          <w:b/>
          <w:sz w:val="28"/>
          <w:szCs w:val="28"/>
          <w:lang w:val="uk-UA"/>
        </w:rPr>
        <w:t>18140000-2 – «Аксесуари до робочого одягу» (</w:t>
      </w:r>
      <w:r w:rsidR="00576FE0">
        <w:rPr>
          <w:rFonts w:ascii="Times New Roman" w:hAnsi="Times New Roman"/>
          <w:b/>
          <w:sz w:val="28"/>
          <w:szCs w:val="28"/>
          <w:lang w:val="uk-UA"/>
        </w:rPr>
        <w:t xml:space="preserve"> Лази монтерські</w:t>
      </w:r>
      <w:r w:rsidR="000637EB" w:rsidRPr="00E01BE4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0259B5" w:rsidRDefault="000259B5" w:rsidP="000259B5">
      <w:pPr>
        <w:rPr>
          <w:lang w:val="uk-UA"/>
        </w:rPr>
      </w:pPr>
    </w:p>
    <w:p w:rsidR="005578C8" w:rsidRDefault="00DA21AD" w:rsidP="00DA21AD">
      <w:pPr>
        <w:jc w:val="center"/>
        <w:rPr>
          <w:lang w:val="uk-UA"/>
        </w:rPr>
      </w:pPr>
      <w:r w:rsidRPr="00DA21AD">
        <w:rPr>
          <w:lang w:val="uk-UA"/>
        </w:rPr>
        <w:t>UA-2023-09-13-008856-a</w:t>
      </w:r>
      <w:bookmarkStart w:id="0" w:name="_GoBack"/>
      <w:bookmarkEnd w:id="0"/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1448"/>
        <w:gridCol w:w="4395"/>
      </w:tblGrid>
      <w:tr w:rsidR="000259B5" w:rsidTr="002B44D0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39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2B44D0" w:rsidRPr="00DA21AD" w:rsidTr="002B44D0">
        <w:trPr>
          <w:trHeight w:val="1041"/>
        </w:trPr>
        <w:tc>
          <w:tcPr>
            <w:tcW w:w="11448" w:type="dxa"/>
            <w:vAlign w:val="center"/>
          </w:tcPr>
          <w:p w:rsidR="002B44D0" w:rsidRPr="001C694C" w:rsidRDefault="00576FE0" w:rsidP="002B44D0">
            <w:pPr>
              <w:rPr>
                <w:rFonts w:ascii="Times New Roman" w:hAnsi="Times New Roman"/>
                <w:lang w:val="uk-UA"/>
              </w:rPr>
            </w:pPr>
            <w:r w:rsidRPr="00576FE0">
              <w:rPr>
                <w:rFonts w:ascii="Times New Roman" w:hAnsi="Times New Roman"/>
                <w:b/>
                <w:lang w:val="uk-UA"/>
              </w:rPr>
              <w:t>Лази монтерські</w:t>
            </w:r>
          </w:p>
        </w:tc>
        <w:tc>
          <w:tcPr>
            <w:tcW w:w="4395" w:type="dxa"/>
            <w:vMerge w:val="restart"/>
          </w:tcPr>
          <w:p w:rsidR="002B44D0" w:rsidRPr="002B44D0" w:rsidRDefault="002B44D0" w:rsidP="0021344D">
            <w:pPr>
              <w:rPr>
                <w:lang w:val="uk-UA"/>
              </w:rPr>
            </w:pPr>
            <w:r w:rsidRPr="002B44D0">
              <w:rPr>
                <w:lang w:val="uk-UA"/>
              </w:rPr>
              <w:t>Норми безоплатної видачі спеціального одягу, спеціального взуття та інших засобів індивідуального захисту працівникам залізничного транспорту (наказ Міністерства соціальної політики України від 30 січня 2017 року №141)</w:t>
            </w:r>
          </w:p>
        </w:tc>
      </w:tr>
      <w:tr w:rsidR="002B44D0" w:rsidRPr="00A41184" w:rsidTr="002B44D0">
        <w:trPr>
          <w:trHeight w:val="983"/>
        </w:trPr>
        <w:tc>
          <w:tcPr>
            <w:tcW w:w="11448" w:type="dxa"/>
          </w:tcPr>
          <w:p w:rsidR="00576FE0" w:rsidRDefault="00576FE0" w:rsidP="004E4FF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Лази монтерські</w:t>
            </w:r>
          </w:p>
          <w:p w:rsidR="00576FE0" w:rsidRPr="002F1A86" w:rsidRDefault="00576FE0" w:rsidP="00576FE0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Лази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використовуються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для </w:t>
            </w:r>
            <w:proofErr w:type="spellStart"/>
            <w:proofErr w:type="gramStart"/>
            <w:r w:rsidRPr="002F1A86">
              <w:rPr>
                <w:sz w:val="22"/>
                <w:szCs w:val="22"/>
                <w:shd w:val="clear" w:color="auto" w:fill="FFFFFF"/>
              </w:rPr>
              <w:t>п</w:t>
            </w:r>
            <w:proofErr w:type="gramEnd"/>
            <w:r w:rsidRPr="002F1A86">
              <w:rPr>
                <w:sz w:val="22"/>
                <w:szCs w:val="22"/>
                <w:shd w:val="clear" w:color="auto" w:fill="FFFFFF"/>
              </w:rPr>
              <w:t>ідйому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і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виконання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робіт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на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залізобетонних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опорах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ліній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електропередачі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з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трапецієвидним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перерізом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>.</w:t>
            </w:r>
          </w:p>
          <w:p w:rsidR="00576FE0" w:rsidRPr="002F1A86" w:rsidRDefault="00576FE0" w:rsidP="00576FE0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r w:rsidRPr="002F1A86">
              <w:rPr>
                <w:sz w:val="22"/>
                <w:szCs w:val="22"/>
                <w:shd w:val="clear" w:color="auto" w:fill="FFFFFF"/>
              </w:rPr>
              <w:t xml:space="preserve">До комплекту ЛМ-3У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входити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: скоба, </w:t>
            </w:r>
            <w:proofErr w:type="spellStart"/>
            <w:proofErr w:type="gramStart"/>
            <w:r w:rsidRPr="002F1A86">
              <w:rPr>
                <w:sz w:val="22"/>
                <w:szCs w:val="22"/>
                <w:shd w:val="clear" w:color="auto" w:fill="FFFFFF"/>
              </w:rPr>
              <w:t>п</w:t>
            </w:r>
            <w:proofErr w:type="gramEnd"/>
            <w:r w:rsidRPr="002F1A86">
              <w:rPr>
                <w:sz w:val="22"/>
                <w:szCs w:val="22"/>
                <w:shd w:val="clear" w:color="auto" w:fill="FFFFFF"/>
              </w:rPr>
              <w:t>ідніжка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для упору ноги,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ремені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шкіряні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елементи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зачеплення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>.</w:t>
            </w:r>
          </w:p>
          <w:p w:rsidR="00576FE0" w:rsidRPr="002F1A86" w:rsidRDefault="00576FE0" w:rsidP="00576FE0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Маса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комплекту </w:t>
            </w:r>
            <w:proofErr w:type="gramStart"/>
            <w:r w:rsidRPr="002F1A86">
              <w:rPr>
                <w:sz w:val="22"/>
                <w:szCs w:val="22"/>
                <w:shd w:val="clear" w:color="auto" w:fill="FFFFFF"/>
              </w:rPr>
              <w:t>повинна</w:t>
            </w:r>
            <w:proofErr w:type="gram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становити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3,7±0,4 кг.</w:t>
            </w:r>
          </w:p>
          <w:p w:rsidR="00576FE0" w:rsidRPr="002F1A86" w:rsidRDefault="00576FE0" w:rsidP="00576FE0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Габаритні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розміри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становити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482-522 мм х 150 мм х 174-214 мм.</w:t>
            </w:r>
          </w:p>
          <w:p w:rsidR="00576FE0" w:rsidRPr="002F1A86" w:rsidRDefault="00576FE0" w:rsidP="00576FE0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Робоче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навантаження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на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кожен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лаз повинно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становити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140 кг.</w:t>
            </w:r>
          </w:p>
          <w:p w:rsidR="00576FE0" w:rsidRPr="002F1A86" w:rsidRDefault="00576FE0" w:rsidP="00576FE0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Розхил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лазів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повинен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забезпечувати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регулювання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в межах 155 – 195 мм.</w:t>
            </w:r>
          </w:p>
          <w:p w:rsidR="00576FE0" w:rsidRPr="002F1A86" w:rsidRDefault="00576FE0" w:rsidP="00576FE0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Лази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мати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шипи з твердосплавного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матеріалу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що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самовстановлюються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по </w:t>
            </w:r>
            <w:proofErr w:type="spellStart"/>
            <w:proofErr w:type="gramStart"/>
            <w:r w:rsidRPr="002F1A86">
              <w:rPr>
                <w:sz w:val="22"/>
                <w:szCs w:val="22"/>
                <w:shd w:val="clear" w:color="auto" w:fill="FFFFFF"/>
              </w:rPr>
              <w:t>проф</w:t>
            </w:r>
            <w:proofErr w:type="gramEnd"/>
            <w:r w:rsidRPr="002F1A86">
              <w:rPr>
                <w:sz w:val="22"/>
                <w:szCs w:val="22"/>
                <w:shd w:val="clear" w:color="auto" w:fill="FFFFFF"/>
              </w:rPr>
              <w:t>ілю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опори.</w:t>
            </w:r>
          </w:p>
          <w:p w:rsidR="00576FE0" w:rsidRDefault="00576FE0" w:rsidP="00576FE0">
            <w:pPr>
              <w:pStyle w:val="a8"/>
              <w:tabs>
                <w:tab w:val="left" w:pos="993"/>
              </w:tabs>
              <w:spacing w:after="0"/>
              <w:rPr>
                <w:rFonts w:ascii="Times New Roman" w:hAnsi="Times New Roman"/>
                <w:i/>
                <w:sz w:val="22"/>
                <w:szCs w:val="22"/>
                <w:lang w:val="uk-UA"/>
              </w:rPr>
            </w:pP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Примітка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. У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разі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відсутності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в </w:t>
            </w:r>
            <w:proofErr w:type="spellStart"/>
            <w:proofErr w:type="gram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техн</w:t>
            </w:r>
            <w:proofErr w:type="gram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ічній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документації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виробника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(нормативному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документі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або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витягах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з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нього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етикетці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паспорті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тощо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)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деяких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технічних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характеристик з тих,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що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зазначені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у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вимогах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покупця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може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бути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підтверджено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відповідність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вказаним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характеристикам у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гарантійному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листі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, де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зазначаються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такі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характеристики і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гарантується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їх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відповідність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вимогам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покупця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.</w:t>
            </w:r>
          </w:p>
          <w:p w:rsidR="00576FE0" w:rsidRPr="002F1A86" w:rsidRDefault="00576FE0" w:rsidP="00576FE0">
            <w:pPr>
              <w:pStyle w:val="a8"/>
              <w:tabs>
                <w:tab w:val="left" w:pos="993"/>
              </w:tabs>
              <w:spacing w:after="0"/>
              <w:rPr>
                <w:rFonts w:eastAsia="Arial Unicode MS"/>
                <w:sz w:val="22"/>
                <w:szCs w:val="22"/>
                <w:lang w:val="uk-UA"/>
              </w:rPr>
            </w:pPr>
            <w:r w:rsidRPr="008977D4">
              <w:rPr>
                <w:bCs/>
                <w:sz w:val="20"/>
                <w:szCs w:val="20"/>
                <w:lang w:val="uk-UA"/>
              </w:rPr>
              <w:t xml:space="preserve">ДСТУ </w:t>
            </w:r>
            <w:r w:rsidRPr="008977D4">
              <w:rPr>
                <w:bCs/>
                <w:sz w:val="20"/>
                <w:szCs w:val="20"/>
                <w:lang w:val="en-US"/>
              </w:rPr>
              <w:t>EN</w:t>
            </w:r>
            <w:r w:rsidRPr="008977D4">
              <w:rPr>
                <w:bCs/>
                <w:sz w:val="20"/>
                <w:szCs w:val="20"/>
                <w:lang w:val="uk-UA"/>
              </w:rPr>
              <w:t xml:space="preserve"> 420:2017, ДСТУ </w:t>
            </w:r>
            <w:r w:rsidRPr="008977D4">
              <w:rPr>
                <w:bCs/>
                <w:sz w:val="20"/>
                <w:szCs w:val="20"/>
                <w:lang w:val="en-US"/>
              </w:rPr>
              <w:t>EN</w:t>
            </w:r>
            <w:r w:rsidRPr="008977D4">
              <w:rPr>
                <w:bCs/>
                <w:sz w:val="20"/>
                <w:szCs w:val="20"/>
                <w:lang w:val="uk-UA"/>
              </w:rPr>
              <w:t xml:space="preserve"> </w:t>
            </w:r>
            <w:r w:rsidRPr="008977D4">
              <w:rPr>
                <w:bCs/>
                <w:sz w:val="20"/>
                <w:szCs w:val="20"/>
                <w:lang w:val="en-US"/>
              </w:rPr>
              <w:t>ISO</w:t>
            </w:r>
            <w:r w:rsidRPr="008977D4">
              <w:rPr>
                <w:bCs/>
                <w:sz w:val="20"/>
                <w:szCs w:val="20"/>
                <w:lang w:val="uk-UA"/>
              </w:rPr>
              <w:t xml:space="preserve"> 10819:2018</w:t>
            </w:r>
          </w:p>
          <w:p w:rsidR="00576FE0" w:rsidRPr="002F1A86" w:rsidRDefault="00576FE0" w:rsidP="00576FE0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576FE0" w:rsidRPr="002F1A86" w:rsidRDefault="00576FE0" w:rsidP="00576FE0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eastAsia="Arial Unicode MS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Гарантійний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строк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експлуатування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повинен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становити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36 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місяців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в</w:t>
            </w:r>
            <w:proofErr w:type="gram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ід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дати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введення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в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експлуатування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.</w:t>
            </w:r>
          </w:p>
          <w:p w:rsidR="00576FE0" w:rsidRPr="002F1A86" w:rsidRDefault="00576FE0" w:rsidP="00576FE0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eastAsia="Arial Unicode MS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Гарантійний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строк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зберігання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повинен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становити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12 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місяців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в</w:t>
            </w:r>
            <w:proofErr w:type="gram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ід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дати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відвантаження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споживачу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.</w:t>
            </w:r>
          </w:p>
          <w:p w:rsidR="00576FE0" w:rsidRPr="002F1A86" w:rsidRDefault="00576FE0" w:rsidP="00576FE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2F1A86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576FE0" w:rsidRPr="002F1A86" w:rsidRDefault="00576FE0" w:rsidP="00576FE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2F1A86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576FE0" w:rsidRPr="00576FE0" w:rsidRDefault="00576FE0" w:rsidP="004E4FF5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пакування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маркування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2F1A86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B44D0" w:rsidRPr="002B44D0" w:rsidRDefault="002B44D0" w:rsidP="004E4FF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4395" w:type="dxa"/>
            <w:vMerge/>
          </w:tcPr>
          <w:p w:rsidR="002B44D0" w:rsidRPr="00812479" w:rsidRDefault="002B44D0" w:rsidP="0021344D">
            <w:pPr>
              <w:rPr>
                <w:color w:val="FF0000"/>
                <w:lang w:val="uk-UA"/>
              </w:rPr>
            </w:pPr>
          </w:p>
        </w:tc>
      </w:tr>
      <w:tr w:rsidR="009A35A2" w:rsidRPr="002F391C" w:rsidTr="002B44D0">
        <w:tc>
          <w:tcPr>
            <w:tcW w:w="11448" w:type="dxa"/>
          </w:tcPr>
          <w:p w:rsidR="009A4366" w:rsidRDefault="009A4366" w:rsidP="0083634D">
            <w:pPr>
              <w:rPr>
                <w:u w:val="single"/>
                <w:lang w:val="uk-UA"/>
              </w:rPr>
            </w:pPr>
          </w:p>
          <w:p w:rsidR="002B44D0" w:rsidRDefault="002B44D0" w:rsidP="0083634D">
            <w:pPr>
              <w:rPr>
                <w:u w:val="single"/>
                <w:lang w:val="uk-UA"/>
              </w:rPr>
            </w:pPr>
          </w:p>
          <w:p w:rsidR="000C69E0" w:rsidRDefault="00860813" w:rsidP="00860813">
            <w:pPr>
              <w:rPr>
                <w:rFonts w:ascii="Times New Roman" w:hAnsi="Times New Roman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Очікувана вартість  </w:t>
            </w:r>
            <w:r w:rsidR="00576FE0" w:rsidRPr="00BF5649">
              <w:rPr>
                <w:rFonts w:ascii="Times New Roman" w:hAnsi="Times New Roman"/>
                <w:lang w:val="uk-UA"/>
              </w:rPr>
              <w:t xml:space="preserve">-  </w:t>
            </w:r>
            <w:r w:rsidR="00576FE0">
              <w:rPr>
                <w:rFonts w:ascii="Times New Roman" w:hAnsi="Times New Roman"/>
                <w:lang w:val="uk-UA"/>
              </w:rPr>
              <w:t>143 220,00</w:t>
            </w:r>
            <w:r w:rsidR="00576FE0" w:rsidRPr="00BF5649">
              <w:rPr>
                <w:rFonts w:ascii="Times New Roman" w:hAnsi="Times New Roman"/>
                <w:lang w:val="uk-UA"/>
              </w:rPr>
              <w:t xml:space="preserve"> грн. з ПДВ (</w:t>
            </w:r>
            <w:r w:rsidR="00576FE0">
              <w:rPr>
                <w:rFonts w:ascii="Times New Roman" w:hAnsi="Times New Roman"/>
                <w:lang w:val="uk-UA"/>
              </w:rPr>
              <w:t>сто сорок три</w:t>
            </w:r>
            <w:r w:rsidR="00576FE0" w:rsidRPr="00BF5649">
              <w:rPr>
                <w:rFonts w:ascii="Times New Roman" w:hAnsi="Times New Roman"/>
                <w:lang w:val="uk-UA"/>
              </w:rPr>
              <w:t xml:space="preserve"> тисяч</w:t>
            </w:r>
            <w:r w:rsidR="00576FE0">
              <w:rPr>
                <w:rFonts w:ascii="Times New Roman" w:hAnsi="Times New Roman"/>
                <w:lang w:val="uk-UA"/>
              </w:rPr>
              <w:t>і</w:t>
            </w:r>
            <w:r w:rsidR="00576FE0" w:rsidRPr="00BF5649">
              <w:rPr>
                <w:rFonts w:ascii="Times New Roman" w:hAnsi="Times New Roman"/>
                <w:lang w:val="uk-UA"/>
              </w:rPr>
              <w:t xml:space="preserve"> </w:t>
            </w:r>
            <w:r w:rsidR="00576FE0">
              <w:rPr>
                <w:rFonts w:ascii="Times New Roman" w:hAnsi="Times New Roman"/>
                <w:lang w:val="uk-UA"/>
              </w:rPr>
              <w:t>двісті двадцять</w:t>
            </w:r>
            <w:r w:rsidR="00576FE0" w:rsidRPr="00BF5649">
              <w:rPr>
                <w:rFonts w:ascii="Times New Roman" w:hAnsi="Times New Roman"/>
                <w:lang w:val="uk-UA"/>
              </w:rPr>
              <w:t xml:space="preserve"> гривень </w:t>
            </w:r>
            <w:r w:rsidR="00576FE0">
              <w:rPr>
                <w:rFonts w:ascii="Times New Roman" w:hAnsi="Times New Roman"/>
                <w:lang w:val="uk-UA"/>
              </w:rPr>
              <w:t>00</w:t>
            </w:r>
            <w:r w:rsidR="00576FE0" w:rsidRPr="00BF5649">
              <w:rPr>
                <w:rFonts w:ascii="Times New Roman" w:hAnsi="Times New Roman"/>
                <w:lang w:val="uk-UA"/>
              </w:rPr>
              <w:t xml:space="preserve"> коп.) </w:t>
            </w:r>
          </w:p>
          <w:p w:rsidR="000C69E0" w:rsidRDefault="000C69E0" w:rsidP="00860813">
            <w:pPr>
              <w:rPr>
                <w:rFonts w:ascii="Times New Roman" w:hAnsi="Times New Roman"/>
                <w:lang w:val="uk-UA"/>
              </w:rPr>
            </w:pPr>
          </w:p>
          <w:p w:rsidR="00576FE0" w:rsidRPr="00860813" w:rsidRDefault="00576FE0" w:rsidP="00860813">
            <w:pPr>
              <w:rPr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119 350,00</w:t>
            </w:r>
            <w:r w:rsidRPr="00BF5649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BF5649">
              <w:rPr>
                <w:rFonts w:ascii="Times New Roman" w:hAnsi="Times New Roman"/>
                <w:lang w:val="uk-UA"/>
              </w:rPr>
              <w:t>грн</w:t>
            </w:r>
            <w:proofErr w:type="spellEnd"/>
            <w:r w:rsidRPr="00BF5649">
              <w:rPr>
                <w:rFonts w:ascii="Times New Roman" w:hAnsi="Times New Roman"/>
                <w:lang w:val="uk-UA"/>
              </w:rPr>
              <w:t xml:space="preserve"> без ПДВ (</w:t>
            </w:r>
            <w:r>
              <w:rPr>
                <w:rFonts w:ascii="Times New Roman" w:hAnsi="Times New Roman"/>
                <w:lang w:val="uk-UA"/>
              </w:rPr>
              <w:t>сто дев’ятнадцять</w:t>
            </w:r>
            <w:r w:rsidRPr="00BF5649">
              <w:rPr>
                <w:rFonts w:ascii="Times New Roman" w:hAnsi="Times New Roman"/>
                <w:lang w:val="uk-UA"/>
              </w:rPr>
              <w:t xml:space="preserve"> тисяч </w:t>
            </w:r>
            <w:r>
              <w:rPr>
                <w:rFonts w:ascii="Times New Roman" w:hAnsi="Times New Roman"/>
                <w:lang w:val="uk-UA"/>
              </w:rPr>
              <w:t>триста п’ятдесят</w:t>
            </w:r>
            <w:r w:rsidRPr="00BF5649">
              <w:rPr>
                <w:rFonts w:ascii="Times New Roman" w:hAnsi="Times New Roman"/>
                <w:lang w:val="uk-UA"/>
              </w:rPr>
              <w:t xml:space="preserve"> </w:t>
            </w:r>
            <w:r w:rsidRPr="00BF5649">
              <w:rPr>
                <w:rFonts w:ascii="Times New Roman" w:hAnsi="Times New Roman"/>
                <w:color w:val="000000"/>
                <w:lang w:val="uk-UA"/>
              </w:rPr>
              <w:t>гривень 00 коп.).</w:t>
            </w:r>
          </w:p>
          <w:p w:rsidR="00576FE0" w:rsidRPr="008C4B6E" w:rsidRDefault="00576FE0" w:rsidP="003D7EFA">
            <w:pPr>
              <w:rPr>
                <w:sz w:val="28"/>
                <w:szCs w:val="28"/>
                <w:lang w:val="uk-UA"/>
              </w:rPr>
            </w:pPr>
          </w:p>
          <w:p w:rsidR="009A35A2" w:rsidRPr="002F391C" w:rsidRDefault="009A35A2" w:rsidP="002B44D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395" w:type="dxa"/>
          </w:tcPr>
          <w:p w:rsidR="009A35A2" w:rsidRPr="002F391C" w:rsidRDefault="00700F67" w:rsidP="0083462A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513439"/>
    <w:multiLevelType w:val="hybridMultilevel"/>
    <w:tmpl w:val="9508C8D2"/>
    <w:lvl w:ilvl="0" w:tplc="30A47596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637EB"/>
    <w:rsid w:val="000A1D6E"/>
    <w:rsid w:val="000C69E0"/>
    <w:rsid w:val="00115C5D"/>
    <w:rsid w:val="00183258"/>
    <w:rsid w:val="001B2592"/>
    <w:rsid w:val="001C694C"/>
    <w:rsid w:val="002227BD"/>
    <w:rsid w:val="00233D82"/>
    <w:rsid w:val="002376E3"/>
    <w:rsid w:val="002504F5"/>
    <w:rsid w:val="002B44D0"/>
    <w:rsid w:val="002D11DB"/>
    <w:rsid w:val="002F1A86"/>
    <w:rsid w:val="002F391C"/>
    <w:rsid w:val="00364978"/>
    <w:rsid w:val="003913F3"/>
    <w:rsid w:val="003D2B2B"/>
    <w:rsid w:val="003D7EFA"/>
    <w:rsid w:val="00416A8F"/>
    <w:rsid w:val="004A1B60"/>
    <w:rsid w:val="004E4FF5"/>
    <w:rsid w:val="00542FFA"/>
    <w:rsid w:val="005578C8"/>
    <w:rsid w:val="00576FE0"/>
    <w:rsid w:val="005B50FC"/>
    <w:rsid w:val="005B5AE5"/>
    <w:rsid w:val="005E79DF"/>
    <w:rsid w:val="0060117B"/>
    <w:rsid w:val="00612740"/>
    <w:rsid w:val="006260B2"/>
    <w:rsid w:val="006317D3"/>
    <w:rsid w:val="00634033"/>
    <w:rsid w:val="0066638B"/>
    <w:rsid w:val="006C73D3"/>
    <w:rsid w:val="00700F67"/>
    <w:rsid w:val="007267C0"/>
    <w:rsid w:val="007815C3"/>
    <w:rsid w:val="007E0A4E"/>
    <w:rsid w:val="00812479"/>
    <w:rsid w:val="00820672"/>
    <w:rsid w:val="00825E78"/>
    <w:rsid w:val="0083462A"/>
    <w:rsid w:val="0083634D"/>
    <w:rsid w:val="00860813"/>
    <w:rsid w:val="0089189C"/>
    <w:rsid w:val="008C5BAB"/>
    <w:rsid w:val="00950AB6"/>
    <w:rsid w:val="0098478B"/>
    <w:rsid w:val="009A35A2"/>
    <w:rsid w:val="009A4366"/>
    <w:rsid w:val="009D796F"/>
    <w:rsid w:val="009F6D77"/>
    <w:rsid w:val="00A41184"/>
    <w:rsid w:val="00AA3880"/>
    <w:rsid w:val="00B62EE3"/>
    <w:rsid w:val="00C27592"/>
    <w:rsid w:val="00CA7331"/>
    <w:rsid w:val="00CD453B"/>
    <w:rsid w:val="00D02743"/>
    <w:rsid w:val="00D05604"/>
    <w:rsid w:val="00D44F4D"/>
    <w:rsid w:val="00D45A18"/>
    <w:rsid w:val="00D94A56"/>
    <w:rsid w:val="00DA21AD"/>
    <w:rsid w:val="00DC5AAE"/>
    <w:rsid w:val="00E01BE4"/>
    <w:rsid w:val="00E5198A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character" w:customStyle="1" w:styleId="1">
    <w:name w:val="Основной шрифт абзаца1"/>
    <w:locked/>
    <w:rsid w:val="00700F67"/>
    <w:rPr>
      <w:rFonts w:ascii="Verdana" w:eastAsia="Verdana" w:hAnsi="Verdana"/>
    </w:rPr>
  </w:style>
  <w:style w:type="character" w:styleId="a7">
    <w:name w:val="Strong"/>
    <w:uiPriority w:val="22"/>
    <w:qFormat/>
    <w:rsid w:val="00700F67"/>
    <w:rPr>
      <w:b/>
      <w:bCs/>
    </w:rPr>
  </w:style>
  <w:style w:type="paragraph" w:styleId="a8">
    <w:name w:val="Body Text"/>
    <w:basedOn w:val="a"/>
    <w:link w:val="a9"/>
    <w:rsid w:val="002F1A86"/>
    <w:pPr>
      <w:widowControl w:val="0"/>
      <w:adjustRightInd/>
      <w:spacing w:after="120"/>
    </w:pPr>
  </w:style>
  <w:style w:type="character" w:customStyle="1" w:styleId="a9">
    <w:name w:val="Основной текст Знак"/>
    <w:basedOn w:val="a0"/>
    <w:link w:val="a8"/>
    <w:rsid w:val="002F1A86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576FE0"/>
    <w:pPr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character" w:customStyle="1" w:styleId="1">
    <w:name w:val="Основной шрифт абзаца1"/>
    <w:locked/>
    <w:rsid w:val="00700F67"/>
    <w:rPr>
      <w:rFonts w:ascii="Verdana" w:eastAsia="Verdana" w:hAnsi="Verdana"/>
    </w:rPr>
  </w:style>
  <w:style w:type="character" w:styleId="a7">
    <w:name w:val="Strong"/>
    <w:uiPriority w:val="22"/>
    <w:qFormat/>
    <w:rsid w:val="00700F67"/>
    <w:rPr>
      <w:b/>
      <w:bCs/>
    </w:rPr>
  </w:style>
  <w:style w:type="paragraph" w:styleId="a8">
    <w:name w:val="Body Text"/>
    <w:basedOn w:val="a"/>
    <w:link w:val="a9"/>
    <w:rsid w:val="002F1A86"/>
    <w:pPr>
      <w:widowControl w:val="0"/>
      <w:adjustRightInd/>
      <w:spacing w:after="120"/>
    </w:pPr>
  </w:style>
  <w:style w:type="character" w:customStyle="1" w:styleId="a9">
    <w:name w:val="Основной текст Знак"/>
    <w:basedOn w:val="a0"/>
    <w:link w:val="a8"/>
    <w:rsid w:val="002F1A86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576FE0"/>
    <w:pPr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22</cp:revision>
  <cp:lastPrinted>2022-09-15T09:38:00Z</cp:lastPrinted>
  <dcterms:created xsi:type="dcterms:W3CDTF">2022-11-01T12:08:00Z</dcterms:created>
  <dcterms:modified xsi:type="dcterms:W3CDTF">2024-02-02T09:32:00Z</dcterms:modified>
</cp:coreProperties>
</file>