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Default="00A83AEE" w:rsidP="000B7713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D00208" w:rsidRPr="00D00208">
        <w:rPr>
          <w:color w:val="000000"/>
          <w:sz w:val="32"/>
          <w:szCs w:val="32"/>
          <w:lang w:val="uk-UA"/>
        </w:rPr>
        <w:t>22820000-4 «Бланки» (Бланки та інша друкована продукція)</w:t>
      </w:r>
    </w:p>
    <w:bookmarkStart w:id="0" w:name="_GoBack"/>
    <w:p w:rsidR="00DF25F7" w:rsidRPr="00DF25F7" w:rsidRDefault="00DF25F7" w:rsidP="000B7713">
      <w:pPr>
        <w:jc w:val="center"/>
        <w:rPr>
          <w:rFonts w:ascii="Times New Roman" w:hAnsi="Times New Roman"/>
          <w:color w:val="000000"/>
        </w:rPr>
      </w:pPr>
      <w:r w:rsidRPr="00DF25F7">
        <w:rPr>
          <w:rFonts w:ascii="Times New Roman" w:hAnsi="Times New Roman"/>
        </w:rPr>
        <w:fldChar w:fldCharType="begin"/>
      </w:r>
      <w:r w:rsidRPr="00DF25F7">
        <w:rPr>
          <w:rFonts w:ascii="Times New Roman" w:hAnsi="Times New Roman"/>
        </w:rPr>
        <w:instrText xml:space="preserve"> HYPERLINK "http://prozorro.gov.ua/tender/UA-2023-10-26-013651-a/" </w:instrText>
      </w:r>
      <w:r w:rsidRPr="00DF25F7">
        <w:rPr>
          <w:rFonts w:ascii="Times New Roman" w:hAnsi="Times New Roman"/>
        </w:rPr>
        <w:fldChar w:fldCharType="separate"/>
      </w:r>
      <w:r w:rsidRPr="00DF25F7">
        <w:rPr>
          <w:rStyle w:val="a3"/>
          <w:rFonts w:ascii="Times New Roman" w:hAnsi="Times New Roman"/>
          <w:shd w:val="clear" w:color="auto" w:fill="FFFFFF"/>
        </w:rPr>
        <w:t>UA-2023-10-26-013651-a</w:t>
      </w:r>
      <w:r w:rsidRPr="00DF25F7">
        <w:rPr>
          <w:rFonts w:ascii="Times New Roman" w:hAnsi="Times New Roman"/>
        </w:rPr>
        <w:fldChar w:fldCharType="end"/>
      </w:r>
    </w:p>
    <w:bookmarkEnd w:id="0"/>
    <w:p w:rsidR="00D00208" w:rsidRPr="00D00208" w:rsidRDefault="00D00208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DF25F7" w:rsidRPr="00D00208" w:rsidTr="00DF25F7">
        <w:trPr>
          <w:trHeight w:val="1003"/>
        </w:trPr>
        <w:tc>
          <w:tcPr>
            <w:tcW w:w="11874" w:type="dxa"/>
          </w:tcPr>
          <w:p w:rsidR="00DF25F7" w:rsidRPr="002F391C" w:rsidRDefault="00DF25F7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DF25F7" w:rsidRDefault="00DF25F7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DF25F7" w:rsidRPr="00D00208" w:rsidRDefault="00DF25F7" w:rsidP="00D0020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D00208">
              <w:rPr>
                <w:sz w:val="22"/>
                <w:szCs w:val="22"/>
              </w:rPr>
              <w:t>Відповідно</w:t>
            </w:r>
            <w:proofErr w:type="spellEnd"/>
            <w:r w:rsidRPr="00D00208">
              <w:rPr>
                <w:sz w:val="22"/>
                <w:szCs w:val="22"/>
              </w:rPr>
              <w:t xml:space="preserve"> до ТЗ </w:t>
            </w:r>
            <w:proofErr w:type="spellStart"/>
            <w:r w:rsidRPr="00D00208">
              <w:rPr>
                <w:sz w:val="22"/>
                <w:szCs w:val="22"/>
              </w:rPr>
              <w:t>замовника</w:t>
            </w:r>
            <w:proofErr w:type="spellEnd"/>
            <w:r w:rsidRPr="00D00208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uk-UA"/>
              </w:rPr>
              <w:t>що наведено у тендерній документації.</w:t>
            </w:r>
          </w:p>
        </w:tc>
        <w:tc>
          <w:tcPr>
            <w:tcW w:w="3685" w:type="dxa"/>
            <w:vMerge w:val="restart"/>
            <w:vAlign w:val="center"/>
          </w:tcPr>
          <w:p w:rsidR="00DF25F7" w:rsidRPr="00E832DE" w:rsidRDefault="00DF25F7" w:rsidP="00D0020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</w:t>
            </w:r>
            <w:r>
              <w:rPr>
                <w:rFonts w:ascii="Times New Roman" w:hAnsi="Times New Roman"/>
                <w:color w:val="000000"/>
                <w:lang w:val="uk-UA"/>
              </w:rPr>
              <w:t>служби НРП</w:t>
            </w:r>
          </w:p>
        </w:tc>
      </w:tr>
      <w:tr w:rsidR="00DF25F7" w:rsidRPr="00A3161F" w:rsidTr="00DF25F7">
        <w:trPr>
          <w:trHeight w:val="1259"/>
        </w:trPr>
        <w:tc>
          <w:tcPr>
            <w:tcW w:w="11874" w:type="dxa"/>
          </w:tcPr>
          <w:p w:rsidR="00DF25F7" w:rsidRDefault="00DF25F7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F25F7" w:rsidRDefault="00DF25F7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F25F7" w:rsidRDefault="00DF25F7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DF25F7" w:rsidRPr="00A83AEE" w:rsidRDefault="00DF25F7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DF25F7" w:rsidRPr="00E10BF5" w:rsidRDefault="00DF25F7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E832DE" w:rsidTr="000C2657">
        <w:trPr>
          <w:trHeight w:val="1916"/>
        </w:trPr>
        <w:tc>
          <w:tcPr>
            <w:tcW w:w="11874" w:type="dxa"/>
          </w:tcPr>
          <w:p w:rsidR="00DF25F7" w:rsidRDefault="00DF25F7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D00208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48 032,50</w:t>
            </w:r>
            <w:r w:rsidRPr="007E6D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грн  БЕЗ ПДВ та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57 639,00 </w:t>
            </w:r>
            <w:r w:rsidRPr="007E6D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ПДВ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685" w:type="dxa"/>
          </w:tcPr>
          <w:p w:rsidR="00DF25F7" w:rsidRDefault="00DF25F7" w:rsidP="00DF25F7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DF25F7" w:rsidRDefault="00DF25F7" w:rsidP="00DF25F7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1D0A48" w:rsidRPr="00E112CB" w:rsidRDefault="00DF25F7" w:rsidP="00DF25F7">
            <w:pPr>
              <w:jc w:val="center"/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50077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83AEE"/>
    <w:rsid w:val="00A94874"/>
    <w:rsid w:val="00CB3B13"/>
    <w:rsid w:val="00D00208"/>
    <w:rsid w:val="00D73549"/>
    <w:rsid w:val="00DF25F7"/>
    <w:rsid w:val="00E10BF5"/>
    <w:rsid w:val="00E112CB"/>
    <w:rsid w:val="00E17D85"/>
    <w:rsid w:val="00E832DE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2023-08-25T07:40:00Z</cp:lastPrinted>
  <dcterms:created xsi:type="dcterms:W3CDTF">2024-02-02T13:12:00Z</dcterms:created>
  <dcterms:modified xsi:type="dcterms:W3CDTF">2024-02-02T13:12:00Z</dcterms:modified>
</cp:coreProperties>
</file>