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75D" w:rsidRDefault="005B50FC" w:rsidP="002F391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1636C">
        <w:rPr>
          <w:b/>
          <w:sz w:val="28"/>
          <w:szCs w:val="28"/>
          <w:lang w:val="uk-UA"/>
        </w:rPr>
        <w:t>ДК</w:t>
      </w:r>
      <w:r w:rsidRPr="00F1636C">
        <w:rPr>
          <w:b/>
          <w:sz w:val="28"/>
          <w:szCs w:val="28"/>
        </w:rPr>
        <w:t xml:space="preserve"> </w:t>
      </w:r>
      <w:r w:rsidRPr="00F1636C">
        <w:rPr>
          <w:b/>
          <w:sz w:val="28"/>
          <w:szCs w:val="28"/>
          <w:lang w:val="uk-UA"/>
        </w:rPr>
        <w:t xml:space="preserve">021-2015 – </w:t>
      </w:r>
      <w:r w:rsidR="00F1636C" w:rsidRPr="00F1636C">
        <w:rPr>
          <w:rFonts w:ascii="Times New Roman" w:hAnsi="Times New Roman"/>
          <w:b/>
          <w:sz w:val="28"/>
          <w:szCs w:val="28"/>
          <w:lang w:val="uk-UA"/>
        </w:rPr>
        <w:t>44310000-6</w:t>
      </w:r>
      <w:r w:rsidR="00F1636C" w:rsidRPr="00F1636C">
        <w:rPr>
          <w:rFonts w:ascii="Times New Roman" w:hAnsi="Times New Roman"/>
          <w:b/>
          <w:sz w:val="28"/>
          <w:szCs w:val="28"/>
        </w:rPr>
        <w:t xml:space="preserve"> </w:t>
      </w:r>
      <w:r w:rsidR="00F1636C" w:rsidRPr="00F1636C">
        <w:rPr>
          <w:rFonts w:ascii="Times New Roman" w:hAnsi="Times New Roman"/>
          <w:b/>
          <w:sz w:val="28"/>
          <w:szCs w:val="28"/>
          <w:lang w:val="uk-UA"/>
        </w:rPr>
        <w:t>«</w:t>
      </w:r>
      <w:r w:rsidR="00CC475D" w:rsidRPr="00F1636C">
        <w:rPr>
          <w:rFonts w:ascii="Times New Roman" w:hAnsi="Times New Roman"/>
          <w:b/>
          <w:sz w:val="28"/>
          <w:szCs w:val="28"/>
          <w:lang w:val="uk-UA"/>
        </w:rPr>
        <w:t>Вироби з дроту</w:t>
      </w:r>
      <w:r w:rsidR="00CC475D">
        <w:rPr>
          <w:rFonts w:ascii="Times New Roman" w:hAnsi="Times New Roman"/>
          <w:b/>
          <w:sz w:val="28"/>
          <w:szCs w:val="28"/>
          <w:lang w:val="uk-UA"/>
        </w:rPr>
        <w:t xml:space="preserve">» </w:t>
      </w:r>
      <w:r w:rsidR="00F1636C" w:rsidRPr="00F1636C">
        <w:rPr>
          <w:rFonts w:ascii="Times New Roman" w:hAnsi="Times New Roman"/>
          <w:b/>
          <w:sz w:val="28"/>
          <w:szCs w:val="28"/>
          <w:lang w:val="uk-UA"/>
        </w:rPr>
        <w:t xml:space="preserve"> (</w:t>
      </w:r>
      <w:r w:rsidR="00284A7B">
        <w:rPr>
          <w:rFonts w:ascii="Times New Roman" w:hAnsi="Times New Roman"/>
          <w:b/>
          <w:sz w:val="28"/>
          <w:szCs w:val="28"/>
          <w:lang w:val="uk-UA"/>
        </w:rPr>
        <w:t>Сітка</w:t>
      </w:r>
      <w:r w:rsidR="009A74DC">
        <w:rPr>
          <w:rFonts w:ascii="Times New Roman" w:hAnsi="Times New Roman"/>
          <w:b/>
          <w:sz w:val="28"/>
          <w:szCs w:val="28"/>
          <w:lang w:val="uk-UA"/>
        </w:rPr>
        <w:t xml:space="preserve"> оцинкована</w:t>
      </w:r>
      <w:r w:rsidR="00284A7B">
        <w:rPr>
          <w:rFonts w:ascii="Times New Roman" w:hAnsi="Times New Roman"/>
          <w:b/>
          <w:sz w:val="28"/>
          <w:szCs w:val="28"/>
          <w:lang w:val="uk-UA"/>
        </w:rPr>
        <w:t xml:space="preserve"> «</w:t>
      </w:r>
      <w:proofErr w:type="spellStart"/>
      <w:r w:rsidR="00284A7B">
        <w:rPr>
          <w:rFonts w:ascii="Times New Roman" w:hAnsi="Times New Roman"/>
          <w:b/>
          <w:sz w:val="28"/>
          <w:szCs w:val="28"/>
          <w:lang w:val="uk-UA"/>
        </w:rPr>
        <w:t>Рабиця</w:t>
      </w:r>
      <w:proofErr w:type="spellEnd"/>
      <w:r w:rsidR="00284A7B">
        <w:rPr>
          <w:rFonts w:ascii="Times New Roman" w:hAnsi="Times New Roman"/>
          <w:b/>
          <w:sz w:val="28"/>
          <w:szCs w:val="28"/>
          <w:lang w:val="uk-UA"/>
        </w:rPr>
        <w:t>» 25х25</w:t>
      </w:r>
      <w:r w:rsidR="00F1636C" w:rsidRPr="00F1636C">
        <w:rPr>
          <w:rFonts w:ascii="Times New Roman" w:hAnsi="Times New Roman"/>
          <w:b/>
          <w:sz w:val="28"/>
          <w:szCs w:val="28"/>
          <w:lang w:val="uk-UA"/>
        </w:rPr>
        <w:t xml:space="preserve">)  </w:t>
      </w:r>
    </w:p>
    <w:bookmarkStart w:id="0" w:name="_GoBack"/>
    <w:p w:rsidR="000259B5" w:rsidRPr="00CC475D" w:rsidRDefault="00CC475D" w:rsidP="002F391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C475D">
        <w:rPr>
          <w:rFonts w:ascii="Times New Roman" w:hAnsi="Times New Roman"/>
          <w:sz w:val="28"/>
          <w:szCs w:val="28"/>
        </w:rPr>
        <w:fldChar w:fldCharType="begin"/>
      </w:r>
      <w:r w:rsidRPr="00CC475D">
        <w:rPr>
          <w:rFonts w:ascii="Times New Roman" w:hAnsi="Times New Roman"/>
          <w:sz w:val="28"/>
          <w:szCs w:val="28"/>
        </w:rPr>
        <w:instrText xml:space="preserve"> HYPERLINK "http://prozorro.gov.ua/tender/UA-2023-10-27-010484-a/" </w:instrText>
      </w:r>
      <w:r w:rsidRPr="00CC475D">
        <w:rPr>
          <w:rFonts w:ascii="Times New Roman" w:hAnsi="Times New Roman"/>
          <w:sz w:val="28"/>
          <w:szCs w:val="28"/>
        </w:rPr>
        <w:fldChar w:fldCharType="separate"/>
      </w:r>
      <w:r w:rsidRPr="00CC475D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UA-2023-10-27-010484-a</w:t>
      </w:r>
      <w:r w:rsidRPr="00CC475D">
        <w:rPr>
          <w:rFonts w:ascii="Times New Roman" w:hAnsi="Times New Roman"/>
          <w:sz w:val="28"/>
          <w:szCs w:val="28"/>
        </w:rPr>
        <w:fldChar w:fldCharType="end"/>
      </w:r>
      <w:r w:rsidR="00F1636C" w:rsidRPr="00CC475D">
        <w:rPr>
          <w:rFonts w:ascii="Times New Roman" w:hAnsi="Times New Roman"/>
          <w:b/>
          <w:sz w:val="28"/>
          <w:szCs w:val="28"/>
        </w:rPr>
        <w:t xml:space="preserve"> </w:t>
      </w:r>
      <w:bookmarkEnd w:id="0"/>
      <w:r w:rsidR="00F1636C" w:rsidRPr="00CC475D">
        <w:rPr>
          <w:rFonts w:ascii="Times New Roman" w:hAnsi="Times New Roman"/>
          <w:b/>
          <w:sz w:val="28"/>
          <w:szCs w:val="28"/>
        </w:rPr>
        <w:t xml:space="preserve">                    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1590"/>
        <w:gridCol w:w="4253"/>
      </w:tblGrid>
      <w:tr w:rsidR="000259B5" w:rsidRPr="00567C36" w:rsidTr="00920B5A">
        <w:tc>
          <w:tcPr>
            <w:tcW w:w="11590" w:type="dxa"/>
          </w:tcPr>
          <w:p w:rsidR="000259B5" w:rsidRDefault="000259B5" w:rsidP="000259B5">
            <w:pPr>
              <w:jc w:val="center"/>
              <w:rPr>
                <w:b/>
                <w:lang w:val="uk-UA"/>
              </w:rPr>
            </w:pPr>
            <w:r w:rsidRPr="00567C36">
              <w:rPr>
                <w:b/>
                <w:lang w:val="uk-UA"/>
              </w:rPr>
              <w:t>Вимоги Тендерної документації</w:t>
            </w:r>
          </w:p>
          <w:p w:rsidR="007A064B" w:rsidRPr="00567C36" w:rsidRDefault="007A064B" w:rsidP="000259B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4253" w:type="dxa"/>
          </w:tcPr>
          <w:p w:rsidR="000259B5" w:rsidRPr="00567C36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567C36">
              <w:rPr>
                <w:b/>
                <w:lang w:val="uk-UA"/>
              </w:rPr>
              <w:t>Обгрунтування</w:t>
            </w:r>
            <w:proofErr w:type="spellEnd"/>
          </w:p>
        </w:tc>
      </w:tr>
      <w:tr w:rsidR="0094441F" w:rsidRPr="009A74DC" w:rsidTr="00F1636C">
        <w:trPr>
          <w:trHeight w:val="956"/>
        </w:trPr>
        <w:tc>
          <w:tcPr>
            <w:tcW w:w="11590" w:type="dxa"/>
            <w:vAlign w:val="center"/>
          </w:tcPr>
          <w:p w:rsidR="00F1636C" w:rsidRDefault="00F1636C" w:rsidP="00F1636C">
            <w:pPr>
              <w:jc w:val="both"/>
              <w:rPr>
                <w:rFonts w:ascii="Times New Roman" w:hAnsi="Times New Roman"/>
                <w:b/>
                <w:lang w:val="uk-UA"/>
              </w:rPr>
            </w:pPr>
            <w:r w:rsidRPr="00922516">
              <w:rPr>
                <w:rFonts w:ascii="Times New Roman" w:hAnsi="Times New Roman"/>
                <w:b/>
                <w:lang w:val="uk-UA"/>
              </w:rPr>
              <w:t>Сітка</w:t>
            </w:r>
            <w:r w:rsidR="009A74DC">
              <w:rPr>
                <w:rFonts w:ascii="Times New Roman" w:hAnsi="Times New Roman"/>
                <w:b/>
                <w:lang w:val="uk-UA"/>
              </w:rPr>
              <w:t xml:space="preserve"> оцинкована</w:t>
            </w:r>
            <w:r w:rsidRPr="00922516">
              <w:rPr>
                <w:rFonts w:ascii="Times New Roman" w:hAnsi="Times New Roman"/>
                <w:b/>
                <w:lang w:val="uk-UA"/>
              </w:rPr>
              <w:t xml:space="preserve"> «</w:t>
            </w:r>
            <w:proofErr w:type="spellStart"/>
            <w:r w:rsidRPr="00922516">
              <w:rPr>
                <w:rFonts w:ascii="Times New Roman" w:hAnsi="Times New Roman"/>
                <w:b/>
                <w:lang w:val="uk-UA"/>
              </w:rPr>
              <w:t>Рабиця</w:t>
            </w:r>
            <w:proofErr w:type="spellEnd"/>
            <w:r w:rsidRPr="00922516">
              <w:rPr>
                <w:rFonts w:ascii="Times New Roman" w:hAnsi="Times New Roman"/>
                <w:b/>
                <w:lang w:val="uk-UA"/>
              </w:rPr>
              <w:t xml:space="preserve">» 25х25 </w:t>
            </w:r>
          </w:p>
          <w:p w:rsidR="0094441F" w:rsidRPr="007A064B" w:rsidRDefault="0094441F" w:rsidP="007A064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  <w:vMerge w:val="restart"/>
          </w:tcPr>
          <w:p w:rsidR="0094441F" w:rsidRPr="00567C36" w:rsidRDefault="009A74DC" w:rsidP="009A74DC">
            <w:pPr>
              <w:rPr>
                <w:lang w:val="uk-UA"/>
              </w:rPr>
            </w:pPr>
            <w:r>
              <w:rPr>
                <w:lang w:val="uk-UA"/>
              </w:rPr>
              <w:t>Для виконання першочергових відновлювальних робіт в пристроях електропостачання щодо облаштування та посилення інженерного захисту силових трансформаторів тягових підстанцій від ракетно-</w:t>
            </w:r>
            <w:proofErr w:type="spellStart"/>
            <w:r>
              <w:rPr>
                <w:lang w:val="uk-UA"/>
              </w:rPr>
              <w:t>дронових</w:t>
            </w:r>
            <w:proofErr w:type="spellEnd"/>
            <w:r>
              <w:rPr>
                <w:lang w:val="uk-UA"/>
              </w:rPr>
              <w:t xml:space="preserve"> атак відповідно до Методичних рекомендацій ДССЗЗІ.</w:t>
            </w:r>
          </w:p>
        </w:tc>
      </w:tr>
      <w:tr w:rsidR="00F1636C" w:rsidRPr="00567C36" w:rsidTr="00F1636C">
        <w:trPr>
          <w:trHeight w:val="5945"/>
        </w:trPr>
        <w:tc>
          <w:tcPr>
            <w:tcW w:w="11590" w:type="dxa"/>
            <w:vAlign w:val="center"/>
          </w:tcPr>
          <w:p w:rsidR="00CC475D" w:rsidRPr="00CC475D" w:rsidRDefault="00CC475D" w:rsidP="00C12C9B">
            <w:pPr>
              <w:jc w:val="both"/>
              <w:rPr>
                <w:rFonts w:ascii="Times New Roman" w:hAnsi="Times New Roman"/>
                <w:u w:val="single"/>
                <w:lang w:val="uk-UA"/>
              </w:rPr>
            </w:pPr>
            <w:r w:rsidRPr="00CC475D">
              <w:rPr>
                <w:rFonts w:ascii="Times New Roman" w:hAnsi="Times New Roman"/>
                <w:u w:val="single"/>
                <w:lang w:val="uk-UA"/>
              </w:rPr>
              <w:t>Технічні та якісні характеристики</w:t>
            </w:r>
          </w:p>
          <w:p w:rsidR="00CC475D" w:rsidRDefault="00CC475D" w:rsidP="00C12C9B">
            <w:pPr>
              <w:jc w:val="both"/>
              <w:rPr>
                <w:rFonts w:ascii="Times New Roman" w:hAnsi="Times New Roman"/>
                <w:lang w:val="uk-UA"/>
              </w:rPr>
            </w:pPr>
          </w:p>
          <w:p w:rsidR="00F1636C" w:rsidRPr="004C709B" w:rsidRDefault="00F1636C" w:rsidP="00C12C9B">
            <w:pPr>
              <w:jc w:val="both"/>
              <w:rPr>
                <w:rFonts w:ascii="Times New Roman" w:hAnsi="Times New Roman"/>
                <w:bCs/>
                <w:lang w:val="uk-UA"/>
              </w:rPr>
            </w:pPr>
            <w:r w:rsidRPr="004C709B">
              <w:rPr>
                <w:rFonts w:ascii="Times New Roman" w:hAnsi="Times New Roman"/>
                <w:lang w:val="uk-UA"/>
              </w:rPr>
              <w:t>Сітка</w:t>
            </w:r>
            <w:r w:rsidR="004B0CD4">
              <w:rPr>
                <w:rFonts w:ascii="Times New Roman" w:hAnsi="Times New Roman"/>
                <w:lang w:val="uk-UA"/>
              </w:rPr>
              <w:t xml:space="preserve"> оцинкована</w:t>
            </w:r>
            <w:r w:rsidRPr="004C709B">
              <w:rPr>
                <w:rFonts w:ascii="Times New Roman" w:hAnsi="Times New Roman"/>
                <w:lang w:val="uk-UA"/>
              </w:rPr>
              <w:t xml:space="preserve"> «</w:t>
            </w:r>
            <w:proofErr w:type="spellStart"/>
            <w:r w:rsidRPr="004C709B">
              <w:rPr>
                <w:rFonts w:ascii="Times New Roman" w:hAnsi="Times New Roman"/>
                <w:lang w:val="uk-UA"/>
              </w:rPr>
              <w:t>Рабиця</w:t>
            </w:r>
            <w:proofErr w:type="spellEnd"/>
            <w:r w:rsidRPr="004C709B">
              <w:rPr>
                <w:rFonts w:ascii="Times New Roman" w:hAnsi="Times New Roman"/>
                <w:lang w:val="uk-UA"/>
              </w:rPr>
              <w:t>»</w:t>
            </w:r>
            <w:r w:rsidRPr="004C709B">
              <w:rPr>
                <w:rFonts w:ascii="Times New Roman" w:hAnsi="Times New Roman"/>
                <w:bCs/>
                <w:lang w:val="uk-UA"/>
              </w:rPr>
              <w:t xml:space="preserve"> по формі чарунок –квадратна 25х25;</w:t>
            </w:r>
          </w:p>
          <w:p w:rsidR="00F1636C" w:rsidRPr="004C709B" w:rsidRDefault="00F1636C" w:rsidP="00C12C9B">
            <w:pPr>
              <w:jc w:val="both"/>
              <w:rPr>
                <w:rStyle w:val="c1"/>
                <w:rFonts w:ascii="Times New Roman" w:hAnsi="Times New Roman"/>
                <w:lang w:val="uk-UA"/>
              </w:rPr>
            </w:pPr>
            <w:r w:rsidRPr="004C709B">
              <w:rPr>
                <w:rFonts w:ascii="Times New Roman" w:hAnsi="Times New Roman"/>
                <w:snapToGrid w:val="0"/>
                <w:lang w:val="uk-UA"/>
              </w:rPr>
              <w:t xml:space="preserve"> - Номінальні діаметри </w:t>
            </w:r>
            <w:proofErr w:type="spellStart"/>
            <w:r w:rsidRPr="004C709B">
              <w:rPr>
                <w:rFonts w:ascii="Times New Roman" w:hAnsi="Times New Roman"/>
                <w:snapToGrid w:val="0"/>
                <w:lang w:val="uk-UA"/>
              </w:rPr>
              <w:t>проволокі</w:t>
            </w:r>
            <w:proofErr w:type="spellEnd"/>
            <w:r w:rsidRPr="004C709B">
              <w:rPr>
                <w:rFonts w:ascii="Times New Roman" w:hAnsi="Times New Roman"/>
                <w:snapToGrid w:val="0"/>
                <w:lang w:val="uk-UA"/>
              </w:rPr>
              <w:t xml:space="preserve"> </w:t>
            </w:r>
            <w:r w:rsidRPr="004C709B">
              <w:rPr>
                <w:rStyle w:val="c1"/>
                <w:rFonts w:ascii="Times New Roman" w:hAnsi="Times New Roman"/>
                <w:lang w:val="uk-UA"/>
              </w:rPr>
              <w:t xml:space="preserve"> 1,8; 2,0; 2,5 мм</w:t>
            </w:r>
          </w:p>
          <w:p w:rsidR="00F1636C" w:rsidRPr="004C709B" w:rsidRDefault="00F1636C" w:rsidP="00C12C9B">
            <w:pPr>
              <w:pStyle w:val="2"/>
              <w:spacing w:after="0" w:line="240" w:lineRule="auto"/>
              <w:rPr>
                <w:rStyle w:val="c1"/>
                <w:rFonts w:ascii="Times New Roman" w:hAnsi="Times New Roman"/>
                <w:lang w:val="uk-UA"/>
              </w:rPr>
            </w:pPr>
            <w:r w:rsidRPr="004C709B">
              <w:rPr>
                <w:rStyle w:val="c1"/>
                <w:rFonts w:ascii="Times New Roman" w:hAnsi="Times New Roman"/>
                <w:lang w:val="uk-UA"/>
              </w:rPr>
              <w:t>-  Вага 1 м2  сітки «</w:t>
            </w:r>
            <w:proofErr w:type="spellStart"/>
            <w:r w:rsidRPr="004C709B">
              <w:rPr>
                <w:rStyle w:val="c1"/>
                <w:rFonts w:ascii="Times New Roman" w:hAnsi="Times New Roman"/>
                <w:lang w:val="uk-UA"/>
              </w:rPr>
              <w:t>Рабиця</w:t>
            </w:r>
            <w:proofErr w:type="spellEnd"/>
            <w:r w:rsidRPr="004C709B">
              <w:rPr>
                <w:rStyle w:val="c1"/>
                <w:rFonts w:ascii="Times New Roman" w:hAnsi="Times New Roman"/>
                <w:lang w:val="uk-UA"/>
              </w:rPr>
              <w:t xml:space="preserve">» в залежності  від діаметру </w:t>
            </w:r>
            <w:proofErr w:type="spellStart"/>
            <w:r w:rsidRPr="004C709B">
              <w:rPr>
                <w:rStyle w:val="c1"/>
                <w:rFonts w:ascii="Times New Roman" w:hAnsi="Times New Roman"/>
                <w:lang w:val="uk-UA"/>
              </w:rPr>
              <w:t>проволокі</w:t>
            </w:r>
            <w:proofErr w:type="spellEnd"/>
            <w:r w:rsidRPr="004C709B">
              <w:rPr>
                <w:rStyle w:val="c1"/>
                <w:rFonts w:ascii="Times New Roman" w:hAnsi="Times New Roman"/>
                <w:lang w:val="uk-UA"/>
              </w:rPr>
              <w:t xml:space="preserve"> від 1,75 кг до 3,36 кг відповідно</w:t>
            </w:r>
          </w:p>
          <w:p w:rsidR="00F1636C" w:rsidRDefault="00F1636C" w:rsidP="00C12C9B">
            <w:pPr>
              <w:pStyle w:val="a7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Style w:val="c1"/>
                <w:rFonts w:ascii="Times New Roman" w:hAnsi="Times New Roman"/>
                <w:lang w:val="uk-UA"/>
              </w:rPr>
            </w:pPr>
            <w:r w:rsidRPr="004C709B">
              <w:rPr>
                <w:rStyle w:val="c1"/>
                <w:rFonts w:ascii="Times New Roman" w:hAnsi="Times New Roman"/>
              </w:rPr>
              <w:t xml:space="preserve">- Ширина рулону в </w:t>
            </w:r>
            <w:proofErr w:type="gramStart"/>
            <w:r w:rsidRPr="004C709B">
              <w:rPr>
                <w:rStyle w:val="c1"/>
                <w:rFonts w:ascii="Times New Roman" w:hAnsi="Times New Roman"/>
              </w:rPr>
              <w:t>мм</w:t>
            </w:r>
            <w:proofErr w:type="gramEnd"/>
            <w:r w:rsidRPr="004C709B">
              <w:rPr>
                <w:rStyle w:val="c1"/>
                <w:rFonts w:ascii="Times New Roman" w:hAnsi="Times New Roman"/>
              </w:rPr>
              <w:t xml:space="preserve"> </w:t>
            </w:r>
            <w:proofErr w:type="spellStart"/>
            <w:r w:rsidRPr="004C709B">
              <w:rPr>
                <w:rStyle w:val="c1"/>
                <w:rFonts w:ascii="Times New Roman" w:hAnsi="Times New Roman"/>
              </w:rPr>
              <w:t>від</w:t>
            </w:r>
            <w:proofErr w:type="spellEnd"/>
            <w:r w:rsidRPr="004C709B">
              <w:rPr>
                <w:rStyle w:val="c1"/>
                <w:rFonts w:ascii="Times New Roman" w:hAnsi="Times New Roman"/>
              </w:rPr>
              <w:t xml:space="preserve"> 1000 до 3000</w:t>
            </w:r>
          </w:p>
          <w:p w:rsidR="00F1636C" w:rsidRPr="004C709B" w:rsidRDefault="00F1636C" w:rsidP="00F1636C">
            <w:pPr>
              <w:jc w:val="both"/>
              <w:rPr>
                <w:rFonts w:ascii="Times New Roman" w:hAnsi="Times New Roman"/>
              </w:rPr>
            </w:pPr>
            <w:r w:rsidRPr="004C709B">
              <w:rPr>
                <w:rFonts w:ascii="Times New Roman" w:hAnsi="Times New Roman"/>
                <w:bCs/>
                <w:lang w:val="uk-UA"/>
              </w:rPr>
              <w:t>Гарантійні зобов’язання</w:t>
            </w:r>
            <w:r w:rsidRPr="004C709B">
              <w:rPr>
                <w:rFonts w:ascii="Times New Roman" w:hAnsi="Times New Roman"/>
                <w:lang w:val="uk-UA"/>
              </w:rPr>
              <w:t xml:space="preserve">: Гарантійний строк зберігання – не менше 12 місяців з дати отримання кінцевим споживачем.  </w:t>
            </w:r>
            <w:proofErr w:type="spellStart"/>
            <w:r w:rsidRPr="004C709B">
              <w:rPr>
                <w:rFonts w:ascii="Times New Roman" w:hAnsi="Times New Roman"/>
              </w:rPr>
              <w:t>Гарантійний</w:t>
            </w:r>
            <w:proofErr w:type="spellEnd"/>
            <w:r w:rsidRPr="004C709B">
              <w:rPr>
                <w:rFonts w:ascii="Times New Roman" w:hAnsi="Times New Roman"/>
              </w:rPr>
              <w:t xml:space="preserve"> </w:t>
            </w:r>
            <w:r w:rsidRPr="004C709B">
              <w:rPr>
                <w:rFonts w:ascii="Times New Roman" w:hAnsi="Times New Roman"/>
                <w:lang w:val="uk-UA"/>
              </w:rPr>
              <w:t>строк</w:t>
            </w:r>
            <w:r w:rsidRPr="004C709B">
              <w:rPr>
                <w:rFonts w:ascii="Times New Roman" w:hAnsi="Times New Roman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</w:rPr>
              <w:t>експлуатації</w:t>
            </w:r>
            <w:proofErr w:type="spellEnd"/>
            <w:r w:rsidRPr="004C709B">
              <w:rPr>
                <w:rFonts w:ascii="Times New Roman" w:hAnsi="Times New Roman"/>
              </w:rPr>
              <w:t xml:space="preserve"> не </w:t>
            </w:r>
            <w:proofErr w:type="spellStart"/>
            <w:r w:rsidRPr="004C709B">
              <w:rPr>
                <w:rFonts w:ascii="Times New Roman" w:hAnsi="Times New Roman"/>
              </w:rPr>
              <w:t>менше</w:t>
            </w:r>
            <w:proofErr w:type="spellEnd"/>
            <w:r w:rsidRPr="004C709B">
              <w:rPr>
                <w:rFonts w:ascii="Times New Roman" w:hAnsi="Times New Roman"/>
              </w:rPr>
              <w:t xml:space="preserve"> 2 роки з </w:t>
            </w:r>
            <w:proofErr w:type="spellStart"/>
            <w:r w:rsidRPr="004C709B">
              <w:rPr>
                <w:rFonts w:ascii="Times New Roman" w:hAnsi="Times New Roman"/>
              </w:rPr>
              <w:t>дати</w:t>
            </w:r>
            <w:proofErr w:type="spellEnd"/>
            <w:r w:rsidRPr="004C709B">
              <w:rPr>
                <w:rFonts w:ascii="Times New Roman" w:hAnsi="Times New Roman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</w:rPr>
              <w:t>введення</w:t>
            </w:r>
            <w:proofErr w:type="spellEnd"/>
            <w:r w:rsidRPr="004C709B">
              <w:rPr>
                <w:rFonts w:ascii="Times New Roman" w:hAnsi="Times New Roman"/>
              </w:rPr>
              <w:t xml:space="preserve"> в </w:t>
            </w:r>
            <w:proofErr w:type="spellStart"/>
            <w:r w:rsidRPr="004C709B">
              <w:rPr>
                <w:rFonts w:ascii="Times New Roman" w:hAnsi="Times New Roman"/>
              </w:rPr>
              <w:t>експлуатацію</w:t>
            </w:r>
            <w:proofErr w:type="spellEnd"/>
            <w:r w:rsidRPr="004C709B">
              <w:rPr>
                <w:rFonts w:ascii="Times New Roman" w:hAnsi="Times New Roman"/>
              </w:rPr>
              <w:t>.</w:t>
            </w:r>
          </w:p>
          <w:p w:rsidR="00F1636C" w:rsidRPr="004C709B" w:rsidRDefault="00F1636C" w:rsidP="00F1636C">
            <w:pPr>
              <w:pStyle w:val="2"/>
              <w:spacing w:after="0" w:line="240" w:lineRule="auto"/>
              <w:rPr>
                <w:rFonts w:ascii="Times New Roman" w:hAnsi="Times New Roman"/>
                <w:snapToGrid w:val="0"/>
                <w:lang w:val="uk-UA"/>
              </w:rPr>
            </w:pPr>
            <w:proofErr w:type="spellStart"/>
            <w:r w:rsidRPr="004C709B">
              <w:rPr>
                <w:rFonts w:ascii="Times New Roman" w:hAnsi="Times New Roman"/>
                <w:snapToGrid w:val="0"/>
              </w:rPr>
              <w:t>Умови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зберігання</w:t>
            </w:r>
            <w:proofErr w:type="spellEnd"/>
            <w:r>
              <w:rPr>
                <w:rFonts w:ascii="Times New Roman" w:hAnsi="Times New Roman"/>
                <w:snapToGrid w:val="0"/>
                <w:lang w:val="uk-UA"/>
              </w:rPr>
              <w:t xml:space="preserve">: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Пакети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мають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зберігатися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в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закритих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складських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приміщеннях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,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що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захищені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від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proofErr w:type="gramStart"/>
            <w:r w:rsidRPr="004C709B">
              <w:rPr>
                <w:rFonts w:ascii="Times New Roman" w:hAnsi="Times New Roman"/>
                <w:snapToGrid w:val="0"/>
              </w:rPr>
              <w:t>д</w:t>
            </w:r>
            <w:proofErr w:type="gramEnd"/>
            <w:r w:rsidRPr="004C709B">
              <w:rPr>
                <w:rFonts w:ascii="Times New Roman" w:hAnsi="Times New Roman"/>
                <w:snapToGrid w:val="0"/>
              </w:rPr>
              <w:t>ії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атмосферних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явищ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>.</w:t>
            </w:r>
          </w:p>
          <w:p w:rsidR="00F1636C" w:rsidRPr="004C709B" w:rsidRDefault="00F1636C" w:rsidP="00F1636C">
            <w:pPr>
              <w:pStyle w:val="2"/>
              <w:spacing w:after="0" w:line="240" w:lineRule="auto"/>
              <w:rPr>
                <w:rFonts w:ascii="Times New Roman" w:hAnsi="Times New Roman"/>
                <w:snapToGrid w:val="0"/>
                <w:lang w:val="uk-UA"/>
              </w:rPr>
            </w:pPr>
            <w:proofErr w:type="spellStart"/>
            <w:r>
              <w:rPr>
                <w:rFonts w:ascii="Times New Roman" w:hAnsi="Times New Roman"/>
                <w:snapToGrid w:val="0"/>
              </w:rPr>
              <w:t>Умови</w:t>
            </w:r>
            <w:proofErr w:type="spellEnd"/>
            <w:r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napToGrid w:val="0"/>
              </w:rPr>
              <w:t>транспортування</w:t>
            </w:r>
            <w:proofErr w:type="spellEnd"/>
            <w:r>
              <w:rPr>
                <w:rFonts w:ascii="Times New Roman" w:hAnsi="Times New Roman"/>
                <w:snapToGrid w:val="0"/>
                <w:lang w:val="uk-UA"/>
              </w:rPr>
              <w:t xml:space="preserve">: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Сітки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транспортують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 рулонами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або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пакетами 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транспортними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засобами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усіх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видів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 </w:t>
            </w:r>
            <w:proofErr w:type="gramStart"/>
            <w:r w:rsidRPr="004C709B">
              <w:rPr>
                <w:rFonts w:ascii="Times New Roman" w:hAnsi="Times New Roman"/>
                <w:snapToGrid w:val="0"/>
              </w:rPr>
              <w:t>у</w:t>
            </w:r>
            <w:proofErr w:type="gramEnd"/>
            <w:r w:rsidRPr="004C709B">
              <w:rPr>
                <w:rFonts w:ascii="Times New Roman" w:hAnsi="Times New Roman"/>
                <w:snapToGrid w:val="0"/>
              </w:rPr>
              <w:t xml:space="preserve"> 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відповідності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до правил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перевезення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вантажів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,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що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діють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на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даному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виді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транспорту. </w:t>
            </w:r>
          </w:p>
          <w:p w:rsidR="00F1636C" w:rsidRPr="004C709B" w:rsidRDefault="00F1636C" w:rsidP="00F1636C">
            <w:pPr>
              <w:pStyle w:val="2"/>
              <w:spacing w:after="0" w:line="240" w:lineRule="auto"/>
              <w:rPr>
                <w:rFonts w:ascii="Times New Roman" w:hAnsi="Times New Roman"/>
                <w:snapToGrid w:val="0"/>
              </w:rPr>
            </w:pPr>
            <w:proofErr w:type="spellStart"/>
            <w:r w:rsidRPr="004C709B">
              <w:rPr>
                <w:rFonts w:ascii="Times New Roman" w:hAnsi="Times New Roman"/>
                <w:snapToGrid w:val="0"/>
              </w:rPr>
              <w:t>Умови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пакування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,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маркування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</w:p>
          <w:p w:rsidR="00F1636C" w:rsidRPr="004C709B" w:rsidRDefault="00F1636C" w:rsidP="00F1636C">
            <w:pPr>
              <w:pStyle w:val="a5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4C709B">
              <w:rPr>
                <w:rFonts w:ascii="Times New Roman" w:hAnsi="Times New Roman"/>
                <w:snapToGrid w:val="0"/>
              </w:rPr>
              <w:t>Кожен рулон сітки повинен бути довжиною сітки не менше 5,0 м і  перев’язаний низьковуглецевим дротом діаметром 1.2 – 2.5мм, або відходами цього дроту посередині і по краям, або кінець полотна сітки повинен бути прив’язаний таким же дротом до рулону посередині і по краям.</w:t>
            </w:r>
            <w:r w:rsidRPr="004C709B">
              <w:rPr>
                <w:rFonts w:ascii="Times New Roman" w:hAnsi="Times New Roman"/>
                <w:shd w:val="clear" w:color="auto" w:fill="FFFFFF"/>
              </w:rPr>
              <w:t xml:space="preserve"> Вага рулону  не повинна перевищувати 80 кг.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4C709B">
              <w:rPr>
                <w:rFonts w:ascii="Times New Roman" w:hAnsi="Times New Roman"/>
                <w:snapToGrid w:val="0"/>
              </w:rPr>
              <w:t>Торці рулону повинні бути загорнуті папером виготовленим по нормативно-технічній документації, або пакувальною тканиною, або тарним полотном, або клеєним полотном, або зшивним лоскотом із відходів текстильної промисловості.</w:t>
            </w:r>
            <w:r>
              <w:rPr>
                <w:rFonts w:ascii="Times New Roman" w:hAnsi="Times New Roman"/>
                <w:snapToGrid w:val="0"/>
              </w:rPr>
              <w:t xml:space="preserve"> </w:t>
            </w:r>
            <w:r w:rsidRPr="004C709B">
              <w:rPr>
                <w:rFonts w:ascii="Times New Roman" w:hAnsi="Times New Roman"/>
                <w:snapToGrid w:val="0"/>
              </w:rPr>
              <w:t>До торця рулону або пакету повинен бути прикріплений ярлик, на якому зазначають:</w:t>
            </w:r>
          </w:p>
          <w:p w:rsidR="00F1636C" w:rsidRPr="004C709B" w:rsidRDefault="00F1636C" w:rsidP="00F1636C">
            <w:pPr>
              <w:pStyle w:val="2"/>
              <w:widowControl/>
              <w:numPr>
                <w:ilvl w:val="0"/>
                <w:numId w:val="2"/>
              </w:numPr>
              <w:shd w:val="clear" w:color="auto" w:fill="FFFFFF"/>
              <w:autoSpaceDE/>
              <w:autoSpaceDN/>
              <w:spacing w:after="0" w:line="240" w:lineRule="auto"/>
              <w:ind w:left="175" w:firstLine="0"/>
              <w:jc w:val="both"/>
              <w:rPr>
                <w:rFonts w:ascii="Times New Roman" w:hAnsi="Times New Roman"/>
                <w:snapToGrid w:val="0"/>
              </w:rPr>
            </w:pPr>
            <w:proofErr w:type="spellStart"/>
            <w:r w:rsidRPr="004C709B">
              <w:rPr>
                <w:rFonts w:ascii="Times New Roman" w:hAnsi="Times New Roman"/>
                <w:snapToGrid w:val="0"/>
              </w:rPr>
              <w:t>товарний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знак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або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найменування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і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товарний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знак </w:t>
            </w:r>
            <w:proofErr w:type="spellStart"/>
            <w:proofErr w:type="gramStart"/>
            <w:r w:rsidRPr="004C709B">
              <w:rPr>
                <w:rFonts w:ascii="Times New Roman" w:hAnsi="Times New Roman"/>
                <w:snapToGrid w:val="0"/>
              </w:rPr>
              <w:t>п</w:t>
            </w:r>
            <w:proofErr w:type="gramEnd"/>
            <w:r w:rsidRPr="004C709B">
              <w:rPr>
                <w:rFonts w:ascii="Times New Roman" w:hAnsi="Times New Roman"/>
                <w:snapToGrid w:val="0"/>
              </w:rPr>
              <w:t>ідприємства-виробника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>;</w:t>
            </w:r>
          </w:p>
          <w:p w:rsidR="00F1636C" w:rsidRPr="004C709B" w:rsidRDefault="00F1636C" w:rsidP="00F1636C">
            <w:pPr>
              <w:pStyle w:val="2"/>
              <w:widowControl/>
              <w:numPr>
                <w:ilvl w:val="0"/>
                <w:numId w:val="2"/>
              </w:numPr>
              <w:shd w:val="clear" w:color="auto" w:fill="FFFFFF"/>
              <w:autoSpaceDE/>
              <w:autoSpaceDN/>
              <w:spacing w:after="0" w:line="240" w:lineRule="auto"/>
              <w:ind w:left="175" w:firstLine="0"/>
              <w:jc w:val="both"/>
              <w:rPr>
                <w:rFonts w:ascii="Times New Roman" w:hAnsi="Times New Roman"/>
                <w:snapToGrid w:val="0"/>
              </w:rPr>
            </w:pPr>
            <w:proofErr w:type="spellStart"/>
            <w:r w:rsidRPr="004C709B">
              <w:rPr>
                <w:rFonts w:ascii="Times New Roman" w:hAnsi="Times New Roman"/>
                <w:snapToGrid w:val="0"/>
              </w:rPr>
              <w:t>умовне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позначення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proofErr w:type="gramStart"/>
            <w:r w:rsidRPr="004C709B">
              <w:rPr>
                <w:rFonts w:ascii="Times New Roman" w:hAnsi="Times New Roman"/>
                <w:snapToGrid w:val="0"/>
              </w:rPr>
              <w:t>сітки</w:t>
            </w:r>
            <w:proofErr w:type="spellEnd"/>
            <w:proofErr w:type="gramEnd"/>
            <w:r w:rsidRPr="004C709B">
              <w:rPr>
                <w:rFonts w:ascii="Times New Roman" w:hAnsi="Times New Roman"/>
                <w:snapToGrid w:val="0"/>
              </w:rPr>
              <w:t>;</w:t>
            </w:r>
          </w:p>
          <w:p w:rsidR="00F1636C" w:rsidRPr="004C709B" w:rsidRDefault="00F1636C" w:rsidP="00F1636C">
            <w:pPr>
              <w:pStyle w:val="2"/>
              <w:widowControl/>
              <w:numPr>
                <w:ilvl w:val="0"/>
                <w:numId w:val="2"/>
              </w:numPr>
              <w:shd w:val="clear" w:color="auto" w:fill="FFFFFF"/>
              <w:autoSpaceDE/>
              <w:autoSpaceDN/>
              <w:spacing w:after="0" w:line="240" w:lineRule="auto"/>
              <w:ind w:left="175" w:firstLine="0"/>
              <w:jc w:val="both"/>
              <w:rPr>
                <w:rFonts w:ascii="Times New Roman" w:hAnsi="Times New Roman"/>
                <w:snapToGrid w:val="0"/>
              </w:rPr>
            </w:pPr>
            <w:r w:rsidRPr="004C709B">
              <w:rPr>
                <w:rFonts w:ascii="Times New Roman" w:hAnsi="Times New Roman"/>
                <w:snapToGrid w:val="0"/>
              </w:rPr>
              <w:t xml:space="preserve">ширину в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міліметрах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та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довжину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proofErr w:type="gramStart"/>
            <w:r w:rsidRPr="004C709B">
              <w:rPr>
                <w:rFonts w:ascii="Times New Roman" w:hAnsi="Times New Roman"/>
                <w:snapToGrid w:val="0"/>
              </w:rPr>
              <w:t>с</w:t>
            </w:r>
            <w:proofErr w:type="gramEnd"/>
            <w:r w:rsidRPr="004C709B">
              <w:rPr>
                <w:rFonts w:ascii="Times New Roman" w:hAnsi="Times New Roman"/>
                <w:snapToGrid w:val="0"/>
              </w:rPr>
              <w:t>ітки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в метрах,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загальна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кількість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сітки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 xml:space="preserve"> у метрах </w:t>
            </w:r>
            <w:proofErr w:type="spellStart"/>
            <w:r w:rsidRPr="004C709B">
              <w:rPr>
                <w:rFonts w:ascii="Times New Roman" w:hAnsi="Times New Roman"/>
                <w:snapToGrid w:val="0"/>
              </w:rPr>
              <w:t>квадратних</w:t>
            </w:r>
            <w:proofErr w:type="spellEnd"/>
            <w:r w:rsidRPr="004C709B">
              <w:rPr>
                <w:rFonts w:ascii="Times New Roman" w:hAnsi="Times New Roman"/>
                <w:snapToGrid w:val="0"/>
              </w:rPr>
              <w:t>.</w:t>
            </w:r>
          </w:p>
          <w:p w:rsidR="00F1636C" w:rsidRPr="00F1636C" w:rsidRDefault="00F1636C" w:rsidP="00C12C9B">
            <w:pPr>
              <w:pStyle w:val="a7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1636C" w:rsidRPr="00F1636C" w:rsidRDefault="00F1636C" w:rsidP="00C12C9B">
            <w:pPr>
              <w:pStyle w:val="a7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4253" w:type="dxa"/>
            <w:vMerge/>
          </w:tcPr>
          <w:p w:rsidR="00F1636C" w:rsidRPr="00567C36" w:rsidRDefault="00F1636C" w:rsidP="009A35A2">
            <w:pPr>
              <w:rPr>
                <w:lang w:val="uk-UA"/>
              </w:rPr>
            </w:pPr>
          </w:p>
        </w:tc>
      </w:tr>
      <w:tr w:rsidR="00F1636C" w:rsidRPr="00567C36" w:rsidTr="007A064B">
        <w:trPr>
          <w:trHeight w:val="905"/>
        </w:trPr>
        <w:tc>
          <w:tcPr>
            <w:tcW w:w="11590" w:type="dxa"/>
          </w:tcPr>
          <w:p w:rsidR="00F1636C" w:rsidRPr="004B0CD4" w:rsidRDefault="00F1636C" w:rsidP="00781FC8">
            <w:pPr>
              <w:rPr>
                <w:u w:val="single"/>
                <w:lang w:val="uk-UA"/>
              </w:rPr>
            </w:pPr>
          </w:p>
          <w:p w:rsidR="00F1636C" w:rsidRPr="004B0CD4" w:rsidRDefault="00F1636C" w:rsidP="009C309D">
            <w:pPr>
              <w:rPr>
                <w:lang w:val="uk-UA"/>
              </w:rPr>
            </w:pPr>
            <w:r w:rsidRPr="004B0CD4">
              <w:rPr>
                <w:lang w:val="uk-UA"/>
              </w:rPr>
              <w:t xml:space="preserve">Очікувана вартість:  </w:t>
            </w:r>
            <w:r w:rsidR="004B0CD4" w:rsidRPr="004B0CD4">
              <w:rPr>
                <w:lang w:val="uk-UA"/>
              </w:rPr>
              <w:t>346 500,00</w:t>
            </w:r>
            <w:r w:rsidRPr="004B0CD4">
              <w:rPr>
                <w:lang w:val="uk-UA"/>
              </w:rPr>
              <w:t xml:space="preserve"> грн без ПДВ</w:t>
            </w:r>
          </w:p>
          <w:p w:rsidR="00F1636C" w:rsidRPr="007A064B" w:rsidRDefault="004B0CD4" w:rsidP="009C309D">
            <w:pPr>
              <w:rPr>
                <w:u w:val="single"/>
                <w:lang w:val="uk-UA"/>
              </w:rPr>
            </w:pPr>
            <w:r w:rsidRPr="004B0CD4">
              <w:rPr>
                <w:lang w:val="uk-UA"/>
              </w:rPr>
              <w:t>415 800,00</w:t>
            </w:r>
            <w:r w:rsidR="00F1636C" w:rsidRPr="004B0CD4">
              <w:rPr>
                <w:lang w:val="uk-UA"/>
              </w:rPr>
              <w:t xml:space="preserve"> грн з ПДВ</w:t>
            </w:r>
          </w:p>
        </w:tc>
        <w:tc>
          <w:tcPr>
            <w:tcW w:w="4253" w:type="dxa"/>
          </w:tcPr>
          <w:p w:rsidR="00F1636C" w:rsidRPr="00567C36" w:rsidRDefault="00F1636C" w:rsidP="00781FC8">
            <w:pPr>
              <w:rPr>
                <w:lang w:val="uk-UA"/>
              </w:rPr>
            </w:pPr>
            <w:r w:rsidRPr="00567C36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Pr="00F1636C" w:rsidRDefault="000259B5" w:rsidP="007A064B">
      <w:pPr>
        <w:rPr>
          <w:sz w:val="22"/>
          <w:szCs w:val="22"/>
        </w:rPr>
      </w:pPr>
    </w:p>
    <w:sectPr w:rsidR="000259B5" w:rsidRPr="00F1636C" w:rsidSect="007C1920">
      <w:pgSz w:w="16838" w:h="11906" w:orient="landscape"/>
      <w:pgMar w:top="993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F4C16"/>
    <w:multiLevelType w:val="hybridMultilevel"/>
    <w:tmpl w:val="8E908F1A"/>
    <w:lvl w:ilvl="0" w:tplc="D552449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B2E4CB7"/>
    <w:multiLevelType w:val="hybridMultilevel"/>
    <w:tmpl w:val="B7F02188"/>
    <w:lvl w:ilvl="0" w:tplc="978E89B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70896"/>
    <w:rsid w:val="000A1D6E"/>
    <w:rsid w:val="000D219D"/>
    <w:rsid w:val="00115C5D"/>
    <w:rsid w:val="001176F0"/>
    <w:rsid w:val="00157441"/>
    <w:rsid w:val="00183258"/>
    <w:rsid w:val="001B2592"/>
    <w:rsid w:val="001C49BB"/>
    <w:rsid w:val="001F3CFF"/>
    <w:rsid w:val="002227BD"/>
    <w:rsid w:val="00233D82"/>
    <w:rsid w:val="002376E3"/>
    <w:rsid w:val="00284A7B"/>
    <w:rsid w:val="002D11DB"/>
    <w:rsid w:val="002F391C"/>
    <w:rsid w:val="00364978"/>
    <w:rsid w:val="003913F3"/>
    <w:rsid w:val="003D2B2B"/>
    <w:rsid w:val="00416A8F"/>
    <w:rsid w:val="0049438A"/>
    <w:rsid w:val="004A1B60"/>
    <w:rsid w:val="004B0CD4"/>
    <w:rsid w:val="00542FFA"/>
    <w:rsid w:val="00567C36"/>
    <w:rsid w:val="005763F8"/>
    <w:rsid w:val="00583B26"/>
    <w:rsid w:val="005B50FC"/>
    <w:rsid w:val="005B5AE5"/>
    <w:rsid w:val="005E79DF"/>
    <w:rsid w:val="0060117B"/>
    <w:rsid w:val="006260B2"/>
    <w:rsid w:val="006317D3"/>
    <w:rsid w:val="00634033"/>
    <w:rsid w:val="0066638B"/>
    <w:rsid w:val="006A4331"/>
    <w:rsid w:val="006C73D3"/>
    <w:rsid w:val="0072400F"/>
    <w:rsid w:val="007267C0"/>
    <w:rsid w:val="007815C3"/>
    <w:rsid w:val="007A064B"/>
    <w:rsid w:val="007A0C20"/>
    <w:rsid w:val="007C1920"/>
    <w:rsid w:val="007E0A4E"/>
    <w:rsid w:val="00820672"/>
    <w:rsid w:val="00825E78"/>
    <w:rsid w:val="0083462A"/>
    <w:rsid w:val="0083634D"/>
    <w:rsid w:val="008474F8"/>
    <w:rsid w:val="0089189C"/>
    <w:rsid w:val="008970EA"/>
    <w:rsid w:val="008C5BAB"/>
    <w:rsid w:val="00920B5A"/>
    <w:rsid w:val="0094441F"/>
    <w:rsid w:val="00950AB6"/>
    <w:rsid w:val="0098478B"/>
    <w:rsid w:val="009A35A2"/>
    <w:rsid w:val="009A74DC"/>
    <w:rsid w:val="009C309D"/>
    <w:rsid w:val="009D796F"/>
    <w:rsid w:val="009F6D77"/>
    <w:rsid w:val="00A41184"/>
    <w:rsid w:val="00AA3880"/>
    <w:rsid w:val="00AB4EAB"/>
    <w:rsid w:val="00B30509"/>
    <w:rsid w:val="00B62EE3"/>
    <w:rsid w:val="00BC3814"/>
    <w:rsid w:val="00BC4431"/>
    <w:rsid w:val="00C27592"/>
    <w:rsid w:val="00CA7331"/>
    <w:rsid w:val="00CC475D"/>
    <w:rsid w:val="00CD453B"/>
    <w:rsid w:val="00CD73EE"/>
    <w:rsid w:val="00D02743"/>
    <w:rsid w:val="00D05604"/>
    <w:rsid w:val="00D44F4D"/>
    <w:rsid w:val="00D458E1"/>
    <w:rsid w:val="00D45A18"/>
    <w:rsid w:val="00D75522"/>
    <w:rsid w:val="00DB1474"/>
    <w:rsid w:val="00DC5AAE"/>
    <w:rsid w:val="00DE63AD"/>
    <w:rsid w:val="00E5198A"/>
    <w:rsid w:val="00EA6244"/>
    <w:rsid w:val="00EE2231"/>
    <w:rsid w:val="00F1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uiPriority w:val="99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B30509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BC4431"/>
  </w:style>
  <w:style w:type="paragraph" w:customStyle="1" w:styleId="FR1">
    <w:name w:val="FR1"/>
    <w:rsid w:val="00D458E1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customStyle="1" w:styleId="c1">
    <w:name w:val="c1"/>
    <w:rsid w:val="00F163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uiPriority w:val="99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B30509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BC4431"/>
  </w:style>
  <w:style w:type="paragraph" w:customStyle="1" w:styleId="FR1">
    <w:name w:val="FR1"/>
    <w:rsid w:val="00D458E1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customStyle="1" w:styleId="c1">
    <w:name w:val="c1"/>
    <w:rsid w:val="00F163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2023-02-17T05:58:00Z</cp:lastPrinted>
  <dcterms:created xsi:type="dcterms:W3CDTF">2024-02-02T12:58:00Z</dcterms:created>
  <dcterms:modified xsi:type="dcterms:W3CDTF">2024-02-02T12:58:00Z</dcterms:modified>
</cp:coreProperties>
</file>