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</w:t>
      </w:r>
      <w:r w:rsidRPr="00D45A18">
        <w:rPr>
          <w:b/>
          <w:sz w:val="28"/>
          <w:szCs w:val="28"/>
          <w:lang w:val="uk-UA"/>
        </w:rPr>
        <w:t xml:space="preserve">– </w:t>
      </w:r>
      <w:r w:rsidR="00157441">
        <w:rPr>
          <w:b/>
          <w:sz w:val="28"/>
          <w:szCs w:val="28"/>
          <w:lang w:val="uk-UA"/>
        </w:rPr>
        <w:t>44110000</w:t>
      </w:r>
      <w:r w:rsidR="00D45A18" w:rsidRPr="00D45A18">
        <w:rPr>
          <w:rFonts w:ascii="Times New Roman" w:hAnsi="Times New Roman"/>
          <w:b/>
          <w:sz w:val="28"/>
          <w:szCs w:val="28"/>
          <w:lang w:val="uk-UA"/>
        </w:rPr>
        <w:t>-</w:t>
      </w:r>
      <w:r w:rsidR="00157441">
        <w:rPr>
          <w:rFonts w:ascii="Times New Roman" w:hAnsi="Times New Roman"/>
          <w:b/>
          <w:sz w:val="28"/>
          <w:szCs w:val="28"/>
          <w:lang w:val="uk-UA"/>
        </w:rPr>
        <w:t>4</w:t>
      </w:r>
      <w:r w:rsidR="00D45A18" w:rsidRPr="00D45A18">
        <w:rPr>
          <w:rFonts w:ascii="Times New Roman" w:hAnsi="Times New Roman"/>
          <w:b/>
          <w:sz w:val="28"/>
          <w:szCs w:val="28"/>
          <w:lang w:val="uk-UA"/>
        </w:rPr>
        <w:t xml:space="preserve"> – «</w:t>
      </w:r>
      <w:r w:rsidR="00157441">
        <w:rPr>
          <w:rFonts w:ascii="Times New Roman" w:hAnsi="Times New Roman"/>
          <w:b/>
          <w:sz w:val="28"/>
          <w:szCs w:val="28"/>
          <w:lang w:val="uk-UA"/>
        </w:rPr>
        <w:t>Конструкційні матеріали</w:t>
      </w:r>
      <w:r w:rsidR="00D45A18" w:rsidRPr="00D45A18">
        <w:rPr>
          <w:rFonts w:ascii="Times New Roman" w:hAnsi="Times New Roman"/>
          <w:b/>
          <w:sz w:val="28"/>
          <w:szCs w:val="28"/>
          <w:lang w:val="uk-UA"/>
        </w:rPr>
        <w:t>» (</w:t>
      </w:r>
      <w:r w:rsidR="00157441">
        <w:rPr>
          <w:rFonts w:ascii="Times New Roman" w:hAnsi="Times New Roman"/>
          <w:b/>
          <w:sz w:val="28"/>
          <w:szCs w:val="28"/>
          <w:lang w:val="uk-UA"/>
        </w:rPr>
        <w:t>Шина мідна</w:t>
      </w:r>
      <w:r w:rsidR="00D45A18" w:rsidRPr="00D45A18">
        <w:rPr>
          <w:rFonts w:ascii="Times New Roman" w:hAnsi="Times New Roman"/>
          <w:b/>
          <w:sz w:val="28"/>
          <w:szCs w:val="28"/>
          <w:lang w:val="uk-UA"/>
        </w:rPr>
        <w:t xml:space="preserve">) </w:t>
      </w:r>
    </w:p>
    <w:p w:rsidR="0041362F" w:rsidRPr="0041362F" w:rsidRDefault="0041362F" w:rsidP="0041362F">
      <w:pPr>
        <w:jc w:val="center"/>
        <w:rPr>
          <w:rFonts w:ascii="Times New Roman" w:hAnsi="Times New Roman"/>
          <w:color w:val="000000"/>
          <w:sz w:val="28"/>
          <w:szCs w:val="28"/>
        </w:rPr>
      </w:pPr>
      <w:hyperlink r:id="rId5" w:history="1">
        <w:r w:rsidRPr="0041362F">
          <w:rPr>
            <w:rFonts w:ascii="Times New Roman" w:hAnsi="Times New Roman"/>
            <w:color w:val="0000FF"/>
            <w:sz w:val="28"/>
            <w:szCs w:val="28"/>
            <w:u w:val="single"/>
          </w:rPr>
          <w:br/>
        </w:r>
        <w:bookmarkStart w:id="0" w:name="_GoBack"/>
        <w:r w:rsidRPr="0041362F">
          <w:rPr>
            <w:rStyle w:val="a3"/>
            <w:rFonts w:ascii="Times New Roman" w:hAnsi="Times New Roman"/>
            <w:sz w:val="28"/>
            <w:szCs w:val="28"/>
          </w:rPr>
          <w:t>UA-2024-02-08-010854-a</w:t>
        </w:r>
        <w:bookmarkEnd w:id="0"/>
      </w:hyperlink>
    </w:p>
    <w:p w:rsidR="0041362F" w:rsidRPr="00D45A18" w:rsidRDefault="0041362F" w:rsidP="005B50FC">
      <w:pPr>
        <w:jc w:val="center"/>
        <w:rPr>
          <w:b/>
          <w:sz w:val="28"/>
          <w:szCs w:val="28"/>
          <w:lang w:val="uk-UA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9039"/>
        <w:gridCol w:w="6804"/>
      </w:tblGrid>
      <w:tr w:rsidR="000259B5" w:rsidTr="006A4331">
        <w:tc>
          <w:tcPr>
            <w:tcW w:w="9039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804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E3208" w:rsidRPr="00157441" w:rsidTr="0041362F">
        <w:trPr>
          <w:trHeight w:val="640"/>
        </w:trPr>
        <w:tc>
          <w:tcPr>
            <w:tcW w:w="9039" w:type="dxa"/>
            <w:vAlign w:val="center"/>
          </w:tcPr>
          <w:p w:rsidR="006E3208" w:rsidRPr="008C5BAB" w:rsidRDefault="006E3208" w:rsidP="005E79DF">
            <w:pPr>
              <w:pStyle w:val="a5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Шина мідна М16*30</w:t>
            </w:r>
          </w:p>
        </w:tc>
        <w:tc>
          <w:tcPr>
            <w:tcW w:w="6804" w:type="dxa"/>
            <w:vMerge w:val="restart"/>
            <w:vAlign w:val="center"/>
          </w:tcPr>
          <w:p w:rsidR="006E3208" w:rsidRPr="000D219D" w:rsidRDefault="006E3208" w:rsidP="0041362F">
            <w:pPr>
              <w:jc w:val="center"/>
              <w:rPr>
                <w:sz w:val="22"/>
                <w:szCs w:val="22"/>
                <w:lang w:val="uk-UA"/>
              </w:rPr>
            </w:pPr>
            <w:r w:rsidRPr="000D219D">
              <w:rPr>
                <w:sz w:val="22"/>
                <w:szCs w:val="22"/>
                <w:lang w:val="uk-UA"/>
              </w:rPr>
              <w:t>НОРМИ ВИТРАТ МАТЕРІАЛІВ, ЗАПАСНИХ ЧАСТИН, ПРИЛАДІВ ТА ВИРОБІВ НА ТЕХНІЧНЕ ОБСЛУГОВУВАННЯ І ПОТОЧНІ РЕМОНТИ ЕЛЕКТРОВОЗІВ СЕРІЇ ВЛ8</w:t>
            </w:r>
          </w:p>
          <w:p w:rsidR="006E3208" w:rsidRPr="000D219D" w:rsidRDefault="006E3208" w:rsidP="0041362F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E3208" w:rsidRPr="000D219D" w:rsidRDefault="006E3208" w:rsidP="0041362F">
            <w:pPr>
              <w:jc w:val="center"/>
              <w:rPr>
                <w:sz w:val="22"/>
                <w:szCs w:val="22"/>
                <w:lang w:val="uk-UA"/>
              </w:rPr>
            </w:pPr>
            <w:r w:rsidRPr="000D219D">
              <w:rPr>
                <w:sz w:val="22"/>
                <w:szCs w:val="22"/>
                <w:lang w:val="uk-UA"/>
              </w:rPr>
              <w:t>Затверджені наказом УЗ від 10.11.2015 № 478-Ц/од</w:t>
            </w:r>
          </w:p>
          <w:p w:rsidR="006E3208" w:rsidRPr="000D219D" w:rsidRDefault="006E3208" w:rsidP="0041362F">
            <w:pPr>
              <w:jc w:val="center"/>
              <w:rPr>
                <w:lang w:val="uk-UA"/>
              </w:rPr>
            </w:pPr>
          </w:p>
        </w:tc>
      </w:tr>
      <w:tr w:rsidR="006E3208" w:rsidRPr="00157441" w:rsidTr="0041362F">
        <w:trPr>
          <w:trHeight w:val="4958"/>
        </w:trPr>
        <w:tc>
          <w:tcPr>
            <w:tcW w:w="9039" w:type="dxa"/>
            <w:vAlign w:val="center"/>
          </w:tcPr>
          <w:p w:rsidR="006E3208" w:rsidRPr="00F51051" w:rsidRDefault="006E3208" w:rsidP="00402EE8">
            <w:pPr>
              <w:jc w:val="both"/>
              <w:rPr>
                <w:rFonts w:eastAsia="Calibri"/>
                <w:bCs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Шина мідна</w:t>
            </w: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 </w:t>
            </w:r>
            <w:r>
              <w:rPr>
                <w:rFonts w:eastAsia="Calibri"/>
                <w:bCs/>
                <w:sz w:val="22"/>
                <w:szCs w:val="22"/>
                <w:lang w:val="uk-UA"/>
              </w:rPr>
              <w:t xml:space="preserve">М1. </w:t>
            </w: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Галузь застосування – вантажний та пасажирський рухомий склад залізниць, складова полозу струмоприймача електровозів ВЛ-8, ВЛ-11м, ЧС-2, ЧС-7, ДЕ1. </w:t>
            </w:r>
          </w:p>
          <w:p w:rsidR="006E3208" w:rsidRPr="00F51051" w:rsidRDefault="006E3208" w:rsidP="00402EE8">
            <w:pPr>
              <w:jc w:val="both"/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Діапазон робочих температур від мінус 55 до плюс 55 °С; </w:t>
            </w:r>
          </w:p>
          <w:p w:rsidR="006E3208" w:rsidRPr="00F51051" w:rsidRDefault="006E3208" w:rsidP="00402EE8">
            <w:pPr>
              <w:jc w:val="both"/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>Габаритні розміри, мм:</w:t>
            </w:r>
          </w:p>
          <w:p w:rsidR="006E3208" w:rsidRPr="00F51051" w:rsidRDefault="006E3208" w:rsidP="00402EE8">
            <w:pPr>
              <w:jc w:val="both"/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>- ширина, мм - 30;</w:t>
            </w:r>
          </w:p>
          <w:p w:rsidR="006E3208" w:rsidRPr="00F51051" w:rsidRDefault="006E3208" w:rsidP="00402EE8">
            <w:pPr>
              <w:jc w:val="both"/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>- товщина, мм – 6;</w:t>
            </w:r>
          </w:p>
          <w:p w:rsidR="006E3208" w:rsidRPr="00F51051" w:rsidRDefault="006E3208" w:rsidP="00402EE8">
            <w:pPr>
              <w:jc w:val="both"/>
              <w:rPr>
                <w:rFonts w:eastAsia="Calibri"/>
                <w:bCs/>
                <w:sz w:val="22"/>
                <w:szCs w:val="22"/>
                <w:lang w:val="uk-UA"/>
              </w:rPr>
            </w:pPr>
            <w:r>
              <w:rPr>
                <w:rFonts w:eastAsia="Calibri"/>
                <w:bCs/>
                <w:sz w:val="22"/>
                <w:szCs w:val="22"/>
                <w:lang w:val="uk-UA"/>
              </w:rPr>
              <w:t xml:space="preserve"> -</w:t>
            </w: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>довжина, мм – нормується потребою покупця (</w:t>
            </w:r>
            <w:proofErr w:type="spellStart"/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>фасовка</w:t>
            </w:r>
            <w:proofErr w:type="spellEnd"/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 </w:t>
            </w:r>
            <w:r>
              <w:rPr>
                <w:rFonts w:eastAsia="Calibri"/>
                <w:bCs/>
                <w:sz w:val="22"/>
                <w:szCs w:val="22"/>
                <w:lang w:val="uk-UA"/>
              </w:rPr>
              <w:t>–</w:t>
            </w: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 бухта</w:t>
            </w:r>
            <w:r>
              <w:rPr>
                <w:rFonts w:eastAsia="Calibri"/>
                <w:bCs/>
                <w:sz w:val="22"/>
                <w:szCs w:val="22"/>
                <w:lang w:val="uk-UA"/>
              </w:rPr>
              <w:t xml:space="preserve"> від 0,1т. до 0,5 т.</w:t>
            </w: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>).</w:t>
            </w:r>
          </w:p>
          <w:p w:rsidR="006E3208" w:rsidRPr="00F51051" w:rsidRDefault="006E3208" w:rsidP="00402EE8">
            <w:pPr>
              <w:jc w:val="both"/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- матеріал виготовлення – мідь </w:t>
            </w:r>
          </w:p>
          <w:p w:rsidR="006E3208" w:rsidRPr="00F51051" w:rsidRDefault="006E3208" w:rsidP="00402EE8">
            <w:pPr>
              <w:rPr>
                <w:color w:val="000000"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sz w:val="22"/>
                <w:szCs w:val="22"/>
                <w:lang w:val="uk-UA"/>
              </w:rPr>
              <w:t>Гарантійні зобов’язання:</w:t>
            </w: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 </w:t>
            </w:r>
            <w:r w:rsidRPr="00F51051">
              <w:rPr>
                <w:color w:val="000000"/>
                <w:sz w:val="22"/>
                <w:szCs w:val="22"/>
                <w:lang w:val="uk-UA"/>
              </w:rPr>
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</w:r>
          </w:p>
          <w:p w:rsidR="006E3208" w:rsidRPr="00F51051" w:rsidRDefault="006E3208" w:rsidP="00402EE8">
            <w:pPr>
              <w:rPr>
                <w:color w:val="000000"/>
                <w:sz w:val="22"/>
                <w:szCs w:val="22"/>
                <w:lang w:val="uk-UA"/>
              </w:rPr>
            </w:pPr>
            <w:r w:rsidRPr="00F51051">
              <w:rPr>
                <w:color w:val="000000"/>
                <w:sz w:val="22"/>
                <w:szCs w:val="22"/>
                <w:lang w:val="uk-UA"/>
              </w:rPr>
              <w:t>Гарантійний термін експлуатації  не менше 2 років від дати введення в експлуатацію.</w:t>
            </w:r>
          </w:p>
          <w:p w:rsidR="006E3208" w:rsidRPr="00F51051" w:rsidRDefault="006E3208" w:rsidP="00402EE8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F51051">
              <w:rPr>
                <w:rFonts w:eastAsia="Calibri"/>
                <w:sz w:val="22"/>
                <w:szCs w:val="22"/>
                <w:lang w:val="uk-UA"/>
              </w:rPr>
              <w:t xml:space="preserve">Умови зберігання: </w:t>
            </w: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Умови зберігання </w:t>
            </w:r>
            <w:r>
              <w:rPr>
                <w:rFonts w:ascii="Times New Roman" w:hAnsi="Times New Roman"/>
                <w:lang w:val="uk-UA"/>
              </w:rPr>
              <w:t>НД виробника.</w:t>
            </w:r>
            <w:r w:rsidRPr="00F51051">
              <w:rPr>
                <w:rFonts w:eastAsia="Calibri"/>
                <w:sz w:val="22"/>
                <w:szCs w:val="22"/>
                <w:lang w:val="uk-UA"/>
              </w:rPr>
              <w:t xml:space="preserve"> Умови транспортування</w:t>
            </w: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>:  згідно нормативної документації виробника.</w:t>
            </w:r>
          </w:p>
          <w:p w:rsidR="006E3208" w:rsidRPr="00F51051" w:rsidRDefault="006E3208" w:rsidP="00402EE8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sz w:val="22"/>
                <w:szCs w:val="22"/>
                <w:lang w:val="uk-UA"/>
              </w:rPr>
              <w:t>Умови пакування, маркування:</w:t>
            </w: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 Маркування повинно містити:</w:t>
            </w:r>
          </w:p>
          <w:p w:rsidR="006E3208" w:rsidRPr="00F51051" w:rsidRDefault="006E3208" w:rsidP="00402EE8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- найменування або знак підприємства - виробника; </w:t>
            </w:r>
          </w:p>
          <w:p w:rsidR="006E3208" w:rsidRPr="00F51051" w:rsidRDefault="006E3208" w:rsidP="00402EE8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- порядковий номер; </w:t>
            </w:r>
          </w:p>
          <w:p w:rsidR="006E3208" w:rsidRPr="00F51051" w:rsidRDefault="006E3208" w:rsidP="00402EE8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- місяць, рік виготовлення; </w:t>
            </w:r>
          </w:p>
          <w:p w:rsidR="006E3208" w:rsidRPr="00F51051" w:rsidRDefault="006E3208" w:rsidP="00402EE8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>- клейма відділу (ВТК);</w:t>
            </w:r>
          </w:p>
          <w:p w:rsidR="006E3208" w:rsidRPr="00F51051" w:rsidRDefault="006E3208" w:rsidP="00402EE8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>Пакування – згідно нормативної документації виробника.</w:t>
            </w:r>
          </w:p>
        </w:tc>
        <w:tc>
          <w:tcPr>
            <w:tcW w:w="6804" w:type="dxa"/>
            <w:vMerge/>
            <w:vAlign w:val="center"/>
          </w:tcPr>
          <w:p w:rsidR="006E3208" w:rsidRPr="000D219D" w:rsidRDefault="006E3208" w:rsidP="0041362F">
            <w:pPr>
              <w:jc w:val="center"/>
              <w:rPr>
                <w:lang w:val="uk-UA"/>
              </w:rPr>
            </w:pPr>
          </w:p>
        </w:tc>
      </w:tr>
      <w:tr w:rsidR="008970EA" w:rsidRPr="002F391C" w:rsidTr="0041362F">
        <w:tc>
          <w:tcPr>
            <w:tcW w:w="9039" w:type="dxa"/>
          </w:tcPr>
          <w:p w:rsidR="008970EA" w:rsidRDefault="008970EA" w:rsidP="0083634D">
            <w:pPr>
              <w:rPr>
                <w:u w:val="single"/>
                <w:lang w:val="uk-UA"/>
              </w:rPr>
            </w:pPr>
          </w:p>
          <w:p w:rsidR="006E3208" w:rsidRPr="0041362F" w:rsidRDefault="008970EA" w:rsidP="0083634D">
            <w:pPr>
              <w:rPr>
                <w:lang w:val="uk-UA"/>
              </w:rPr>
            </w:pPr>
            <w:r w:rsidRPr="0041362F">
              <w:rPr>
                <w:u w:val="single"/>
                <w:lang w:val="uk-UA"/>
              </w:rPr>
              <w:t>Очікувана вартість:</w:t>
            </w:r>
            <w:r w:rsidRPr="0041362F">
              <w:rPr>
                <w:lang w:val="uk-UA"/>
              </w:rPr>
              <w:t xml:space="preserve">  </w:t>
            </w:r>
            <w:r w:rsidR="006E3208" w:rsidRPr="0041362F">
              <w:rPr>
                <w:lang w:val="uk-UA"/>
              </w:rPr>
              <w:t>423 350,00</w:t>
            </w:r>
            <w:r w:rsidRPr="0041362F">
              <w:rPr>
                <w:lang w:val="uk-UA"/>
              </w:rPr>
              <w:t xml:space="preserve">  грн </w:t>
            </w:r>
            <w:r w:rsidR="006E3208" w:rsidRPr="0041362F">
              <w:rPr>
                <w:lang w:val="uk-UA"/>
              </w:rPr>
              <w:t>бе</w:t>
            </w:r>
            <w:r w:rsidRPr="0041362F">
              <w:rPr>
                <w:lang w:val="uk-UA"/>
              </w:rPr>
              <w:t>з ПДВ</w:t>
            </w:r>
            <w:r w:rsidR="0041362F" w:rsidRPr="0041362F">
              <w:rPr>
                <w:lang w:val="uk-UA"/>
              </w:rPr>
              <w:t xml:space="preserve">,  </w:t>
            </w:r>
            <w:r w:rsidR="006E3208" w:rsidRPr="0041362F">
              <w:rPr>
                <w:lang w:val="uk-UA"/>
              </w:rPr>
              <w:t>508 020,00  грн з ПДВ</w:t>
            </w:r>
          </w:p>
          <w:p w:rsidR="006E3208" w:rsidRPr="0041362F" w:rsidRDefault="006E3208" w:rsidP="0083634D">
            <w:pPr>
              <w:rPr>
                <w:u w:val="single"/>
                <w:lang w:val="uk-UA"/>
              </w:rPr>
            </w:pPr>
          </w:p>
          <w:p w:rsidR="008970EA" w:rsidRPr="002F391C" w:rsidRDefault="008970EA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6804" w:type="dxa"/>
            <w:vAlign w:val="center"/>
          </w:tcPr>
          <w:p w:rsidR="008970EA" w:rsidRPr="002F391C" w:rsidRDefault="008970EA" w:rsidP="0041362F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A1D6E"/>
    <w:rsid w:val="000D219D"/>
    <w:rsid w:val="00115C5D"/>
    <w:rsid w:val="00157441"/>
    <w:rsid w:val="00183258"/>
    <w:rsid w:val="001B2592"/>
    <w:rsid w:val="001F3CFF"/>
    <w:rsid w:val="002227BD"/>
    <w:rsid w:val="00233D82"/>
    <w:rsid w:val="002376E3"/>
    <w:rsid w:val="002D11DB"/>
    <w:rsid w:val="002F391C"/>
    <w:rsid w:val="00364978"/>
    <w:rsid w:val="003913F3"/>
    <w:rsid w:val="003D2B2B"/>
    <w:rsid w:val="0041362F"/>
    <w:rsid w:val="00416A8F"/>
    <w:rsid w:val="004A1B60"/>
    <w:rsid w:val="00542FFA"/>
    <w:rsid w:val="005763F8"/>
    <w:rsid w:val="00583B26"/>
    <w:rsid w:val="005B50FC"/>
    <w:rsid w:val="005B5AE5"/>
    <w:rsid w:val="005E79DF"/>
    <w:rsid w:val="0060117B"/>
    <w:rsid w:val="006260B2"/>
    <w:rsid w:val="006317D3"/>
    <w:rsid w:val="00634033"/>
    <w:rsid w:val="0066638B"/>
    <w:rsid w:val="006A4331"/>
    <w:rsid w:val="006C73D3"/>
    <w:rsid w:val="006E3208"/>
    <w:rsid w:val="0072400F"/>
    <w:rsid w:val="007267C0"/>
    <w:rsid w:val="007815C3"/>
    <w:rsid w:val="007E0A4E"/>
    <w:rsid w:val="00820672"/>
    <w:rsid w:val="00825E78"/>
    <w:rsid w:val="0083462A"/>
    <w:rsid w:val="0083634D"/>
    <w:rsid w:val="0089189C"/>
    <w:rsid w:val="008970EA"/>
    <w:rsid w:val="008C5BAB"/>
    <w:rsid w:val="00950AB6"/>
    <w:rsid w:val="0098478B"/>
    <w:rsid w:val="009A35A2"/>
    <w:rsid w:val="009D796F"/>
    <w:rsid w:val="009F6D77"/>
    <w:rsid w:val="00A41184"/>
    <w:rsid w:val="00AA3880"/>
    <w:rsid w:val="00AB4EAB"/>
    <w:rsid w:val="00B62EE3"/>
    <w:rsid w:val="00C27592"/>
    <w:rsid w:val="00CA7331"/>
    <w:rsid w:val="00CD453B"/>
    <w:rsid w:val="00D02743"/>
    <w:rsid w:val="00D05604"/>
    <w:rsid w:val="00D44F4D"/>
    <w:rsid w:val="00D45A18"/>
    <w:rsid w:val="00DB1474"/>
    <w:rsid w:val="00DC5AAE"/>
    <w:rsid w:val="00E5198A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F3CFF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F3CFF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F3CFF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F3CFF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83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4-02-08-010854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2023-01-06T07:24:00Z</cp:lastPrinted>
  <dcterms:created xsi:type="dcterms:W3CDTF">2024-03-13T07:56:00Z</dcterms:created>
  <dcterms:modified xsi:type="dcterms:W3CDTF">2024-03-13T07:56:00Z</dcterms:modified>
</cp:coreProperties>
</file>