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E7" w:rsidRPr="00E956E7" w:rsidRDefault="00E956E7" w:rsidP="00E956E7">
      <w:pPr>
        <w:jc w:val="center"/>
        <w:rPr>
          <w:b/>
          <w:sz w:val="28"/>
          <w:szCs w:val="28"/>
          <w:lang w:val="uk-UA"/>
        </w:rPr>
      </w:pPr>
      <w:r w:rsidRPr="00E956E7">
        <w:rPr>
          <w:b/>
          <w:sz w:val="28"/>
          <w:szCs w:val="28"/>
          <w:lang w:val="uk-UA"/>
        </w:rPr>
        <w:t xml:space="preserve">ДК 021:2015 - 16810000-6 Частини для сільськогосподарської техніки </w:t>
      </w:r>
    </w:p>
    <w:p w:rsidR="006D40FA" w:rsidRDefault="00D14F9D" w:rsidP="00E956E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(Запасні частини до кущорізів</w:t>
      </w:r>
      <w:r w:rsidRPr="000E45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та б</w:t>
      </w:r>
      <w:r w:rsidR="00E956E7" w:rsidRPr="00E956E7">
        <w:rPr>
          <w:b/>
          <w:sz w:val="28"/>
          <w:szCs w:val="28"/>
          <w:lang w:val="uk-UA"/>
        </w:rPr>
        <w:t>ензопил)</w:t>
      </w:r>
    </w:p>
    <w:bookmarkStart w:id="0" w:name="_GoBack"/>
    <w:p w:rsidR="003A3223" w:rsidRPr="003A3223" w:rsidRDefault="003A3223" w:rsidP="00E956E7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A3223">
        <w:rPr>
          <w:rFonts w:ascii="Times New Roman" w:hAnsi="Times New Roman"/>
          <w:sz w:val="28"/>
          <w:szCs w:val="28"/>
        </w:rPr>
        <w:fldChar w:fldCharType="begin"/>
      </w:r>
      <w:r w:rsidRPr="003A3223">
        <w:rPr>
          <w:rFonts w:ascii="Times New Roman" w:hAnsi="Times New Roman"/>
          <w:sz w:val="28"/>
          <w:szCs w:val="28"/>
        </w:rPr>
        <w:instrText xml:space="preserve"> HYPERLINK "http://prozorro.gov.ua/tender/UA-2024-03-04-006093-a/" </w:instrText>
      </w:r>
      <w:r w:rsidRPr="003A3223">
        <w:rPr>
          <w:rFonts w:ascii="Times New Roman" w:hAnsi="Times New Roman"/>
          <w:sz w:val="28"/>
          <w:szCs w:val="28"/>
        </w:rPr>
        <w:fldChar w:fldCharType="separate"/>
      </w:r>
      <w:r w:rsidRPr="003A3223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UA-2024-03-04-006093-a</w:t>
      </w:r>
      <w:r w:rsidRPr="003A3223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3A3223" w:rsidRPr="003A3223" w:rsidRDefault="003A3223" w:rsidP="00E956E7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270"/>
        <w:gridCol w:w="3289"/>
      </w:tblGrid>
      <w:tr w:rsidR="000259B5" w:rsidTr="00DD738A">
        <w:trPr>
          <w:trHeight w:val="880"/>
        </w:trPr>
        <w:tc>
          <w:tcPr>
            <w:tcW w:w="1223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327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D738A" w:rsidRPr="00085700" w:rsidTr="00DD738A">
        <w:tc>
          <w:tcPr>
            <w:tcW w:w="12232" w:type="dxa"/>
          </w:tcPr>
          <w:p w:rsidR="00B40570" w:rsidRDefault="00DD738A" w:rsidP="00C374F9">
            <w:pPr>
              <w:jc w:val="center"/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1956" w:type="dxa"/>
              <w:tblInd w:w="93" w:type="dxa"/>
              <w:tblLook w:val="04A0" w:firstRow="1" w:lastRow="0" w:firstColumn="1" w:lastColumn="0" w:noHBand="0" w:noVBand="1"/>
            </w:tblPr>
            <w:tblGrid>
              <w:gridCol w:w="3652"/>
              <w:gridCol w:w="8304"/>
            </w:tblGrid>
            <w:tr w:rsidR="00085700" w:rsidRPr="00373AB0" w:rsidTr="00373AB0">
              <w:trPr>
                <w:trHeight w:val="815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Шина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Технічні вимоги  -  18"/45см, 3/8", 1,5мм,  </w:t>
                  </w:r>
                  <w:r w:rsid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68 ланок. Галузь застосування – запчастини до бензопил Husqvarna, артикул 5089131-68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Диск ріжучий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 Диск ріжучий призначений для проріджування лісопосадок, лісосмуг, парків і садів. Ідеально справляється з чагарником і задерев'янілими порослю з діаметром стовбура до 15 см. Застосовується на потужних професійних кущорізах. 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225-24x1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Діаметр, мм – 225;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Кількість зубїв, од – 24;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Діаметр посадочного отвору, дюйм – 1</w:t>
                  </w:r>
                </w:p>
              </w:tc>
            </w:tr>
            <w:tr w:rsidR="00085700" w:rsidRPr="00373AB0" w:rsidTr="00373AB0">
              <w:trPr>
                <w:trHeight w:val="1565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Диск ріжучий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</w:t>
                  </w:r>
                  <w:r w:rsidR="00F50CEE"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Диск ріжучий - трилопатевий диск, призначений для косіння високої і густої трави, за винятком порослі. Застосовується на потужних професійних кущорізах. 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300-3x1"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Діаметр, мм – 300;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Кількість зубїв, од – 3;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Діаметр посадочного отвору, дюйм – 1</w:t>
                  </w:r>
                </w:p>
              </w:tc>
            </w:tr>
            <w:tr w:rsidR="00085700" w:rsidRPr="00373AB0" w:rsidTr="00373AB0">
              <w:trPr>
                <w:trHeight w:val="1948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Захист ножа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Захист ножа мотокоси (кожух) призначений для забезпечення випадкових травм при транспортуванні мотокоси з ножем.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характеристики: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- кожух захисний мотокоси Stihl застосовується в моделях мотокос Stihl: FS36, FS40, FS44, FS55 випуску до 2014 року, а також в моделях FS80, FS85, FS100, FS130, FS120, FS250, FS300, FS350, FS400, FS450 без обмеження року випуску;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- матеріал кожуха захисного мотокоси Stihl – пластмаса;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- в комплект з кожухом мають входити наступні запасні частини: прокладка монтажна, фартук, ніж для розрізання на мірні довжини. Артикул 41190071013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Диск ріжучий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запчастини до кущоріза Husqvarna (до кущоріза Husqvarna с дюймовою посадкою фланцю редуктора 235R, 333R, 335Rx, 343R, 343FR) 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SKARLET 200-22-1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Діаметр, мм – 200;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Кількість зубїв, од – 22;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Діамтр посадочного отвору, дюйм – 1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Ліска для тріммера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Діаметр ліски 3,0 мм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застосування:  призначена для мотокос усіх марок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Циліндр з поршнем в зборі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запчастини до кущоріза (до кущоріза Stihl). 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41340201214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Комплект: циліндр, поршень, кольца-2од., поршньовий палець, стопорні кольца -2од.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>Карбюратор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запчастини до кущоріза (до кущоріза Stihl). 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41341200653.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Циліндр у зборі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виробника: 5039390-07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Комплектація:  циліндр, поршень, палець, поршневе кільце (1 шт), підшипник гольчатий   стопорні кільця.</w:t>
                  </w:r>
                  <w:r w:rsidR="00E1559D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Діаметр поршня: 48мм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застосування:  для бензопили Husqvarna 365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Модуль запалення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42244001301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Вал колінчастий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42240300400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Маховик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42244001201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Муфта зчеплення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42241602001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Колесо пускове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42241900550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Кільце </w:t>
                  </w:r>
                  <w:proofErr w:type="spellStart"/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вала</w:t>
                  </w:r>
                  <w:proofErr w:type="spellEnd"/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ущільнююче 17х28х7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96400031745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Кільце </w:t>
                  </w:r>
                  <w:proofErr w:type="spellStart"/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вала</w:t>
                  </w:r>
                  <w:proofErr w:type="spellEnd"/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ущільнююче 20х42х5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96400032257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Фільтр повітряний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 :  Фільтр повітряний Stihl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застосування: бензопили Stihl TS 700, TS 800 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– 42241410300.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Шків ведучий ремінний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42247608500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Карбюратор 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42241200601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Циліндр з поршнем </w:t>
                  </w:r>
                  <w:r w:rsid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d= 56мм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бензорізів Stihl TS 700 та Stihl TS 800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42240201205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Ліска для тріммера 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Діаметр ліски 3,3 мм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застосування:  призначена для мотокос усіх марок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Шина 18"(45см), 3/8", 1,6мм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бензопили Stihl, шина направляюча (до цепних пил MS 290; 291; 310; 361; 362; 440; 441; 461; MSE 220; 250)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каталожний номер 30030086117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Довжина, см – 45;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Товщина паза, мм – 1,6;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Шаг - 3/8"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Кількість зубів – 9;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Тип відповідних ланцюгів - 36 RM, 36 RS;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Кількість ведучих ланок ланцюга - 66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Карбюратор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запасна частина до бензопили Stihl МS 361 (артикул 11351200601).</w:t>
                  </w:r>
                </w:p>
                <w:p w:rsidR="00085700" w:rsidRPr="00373AB0" w:rsidRDefault="00085700" w:rsidP="00373AB0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Технічні вимоги: карбюратор бензопили призначений для створення паливної суміші з бензину, повітря та дозованої подачі її в камеру згоряння двигуна бензопили. Карбюратор даної торгової марки виконаний з якісного метала, повністю сумісний з вказаною моделлю бензопили та відповідає усім стандартам продукції. </w:t>
                  </w:r>
                </w:p>
              </w:tc>
            </w:tr>
            <w:tr w:rsidR="00085700" w:rsidRPr="00373AB0" w:rsidTr="00373AB0">
              <w:trPr>
                <w:trHeight w:val="1558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>Циліндр з поршнем d=47мм (поршнева група)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циліндр з поршнем (поршнева) 47мм для бензопили Stihl MS 361 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Технічні вимоги: 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1 – Циліндр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3 – Поршень, Ø 47мм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4 – Компресійне поршневе кільце, діам. 47 х 1,2 мм – 2 шт.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5 – Поршневий палець 11х8х33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6 – Пружинне стопорне кільце 10 – 2 шт.</w:t>
                  </w:r>
                </w:p>
                <w:p w:rsidR="00085700" w:rsidRPr="00373AB0" w:rsidRDefault="00085700" w:rsidP="00373AB0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(артикул 11350201202)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Стартер в зборі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запасна частина для бензоріза Stihl TS 800 (артикул 42241900305).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вимоги: в комплект входить кришка стартера, шнур стартера 4,5 мм з рукояткою,  поворотна пружина, тросиковий шків з собачками.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Фільтр повітряний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бензомоторної техніки Stihl ТS-700, 800.</w:t>
                  </w:r>
                </w:p>
                <w:p w:rsidR="00085700" w:rsidRPr="00373AB0" w:rsidRDefault="00085700" w:rsidP="0030599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- 42241401801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Фільтр паливний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запчастини до бензомоторної техніки Stihl ТS-700, 800.  </w:t>
                  </w:r>
                </w:p>
                <w:p w:rsidR="00085700" w:rsidRPr="00373AB0" w:rsidRDefault="00085700" w:rsidP="0030599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- 3503518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Ущільнення глушника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бензомоторної техніки.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– 42241490600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Використовується в моделях бензорізів Stihl TS - 800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Захисне пристосування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бензомоторної техніки Stihl TS - 800.</w:t>
                  </w:r>
                </w:p>
                <w:p w:rsidR="00085700" w:rsidRPr="00373AB0" w:rsidRDefault="00085700" w:rsidP="0030599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– 42247008110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Захисне пристосування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бензомоторної техніки Stihl TS - 800.</w:t>
                  </w:r>
                </w:p>
                <w:p w:rsidR="00085700" w:rsidRPr="00373AB0" w:rsidRDefault="00085700" w:rsidP="0030599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– 42247008105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Захисне пристосування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запчастини до бензомоторної техніки Stihl TS – 800. </w:t>
                  </w:r>
                </w:p>
                <w:p w:rsidR="00085700" w:rsidRPr="00373AB0" w:rsidRDefault="00085700" w:rsidP="0030599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– 42247008115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Шумоглушник (Шумопоглинач)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бензомоторної техніки Stihl TS –700, 800. Зменшує акустичну емісію бензомоторної техніки.</w:t>
                  </w:r>
                </w:p>
                <w:p w:rsidR="00085700" w:rsidRPr="00373AB0" w:rsidRDefault="00085700" w:rsidP="0030599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– 42241400605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Опора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запчастини до бензомоторної техніки Stihl TS-800. 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 :</w:t>
                  </w:r>
                </w:p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– 42247907601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Комплект голкових роликів 12х17х13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запчастини до бензомоторної техніки Stihl TS –700, 800.     </w:t>
                  </w:r>
                </w:p>
                <w:p w:rsidR="00085700" w:rsidRPr="00373AB0" w:rsidRDefault="00085700" w:rsidP="0030599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– 91520033283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Половина картера (сторона вентилятора)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бензомоторної техніки Stihl TS-800.</w:t>
                  </w:r>
                </w:p>
                <w:p w:rsidR="00085700" w:rsidRPr="00373AB0" w:rsidRDefault="00085700" w:rsidP="0030599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Артикул – 42240202606</w:t>
                  </w:r>
                </w:p>
              </w:tc>
            </w:tr>
            <w:tr w:rsidR="00085700" w:rsidRPr="00373AB0" w:rsidTr="00373AB0">
              <w:trPr>
                <w:trHeight w:val="510"/>
              </w:trPr>
              <w:tc>
                <w:tcPr>
                  <w:tcW w:w="36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6"/>
                      <w:szCs w:val="16"/>
                      <w:lang w:val="uk-UA"/>
                    </w:rPr>
                    <w:t>Комплект ущільнювачів (циліндра-2шт, шумоглушника-1шт, карбюратора-1шт, вала-2шт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)</w:t>
                  </w:r>
                </w:p>
              </w:tc>
              <w:tc>
                <w:tcPr>
                  <w:tcW w:w="83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5700" w:rsidRPr="00373AB0" w:rsidRDefault="00085700" w:rsidP="00F37012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Галузь застосування – запчастини до бензомоторної техніки Stihl TS – 700, 800.</w:t>
                  </w:r>
                </w:p>
                <w:p w:rsidR="00085700" w:rsidRPr="00373AB0" w:rsidRDefault="00085700" w:rsidP="00305993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>Технічні вимоги :</w:t>
                  </w:r>
                  <w:r w:rsidR="00305993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373AB0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Артикул – 42240071010 </w:t>
                  </w:r>
                </w:p>
              </w:tc>
            </w:tr>
          </w:tbl>
          <w:p w:rsidR="00DD738A" w:rsidRPr="002F391C" w:rsidRDefault="00DD738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327" w:type="dxa"/>
          </w:tcPr>
          <w:p w:rsidR="00DD738A" w:rsidRPr="006C15D6" w:rsidRDefault="00DD738A" w:rsidP="000259B5">
            <w:pPr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>
              <w:rPr>
                <w:sz w:val="22"/>
                <w:szCs w:val="22"/>
                <w:lang w:val="uk-UA"/>
              </w:rPr>
              <w:t>к</w:t>
            </w:r>
            <w:r w:rsidRPr="006C15D6">
              <w:rPr>
                <w:sz w:val="22"/>
                <w:szCs w:val="22"/>
                <w:lang w:val="uk-UA"/>
              </w:rPr>
              <w:t xml:space="preserve">ерівництва з експлуатації </w:t>
            </w:r>
            <w:r>
              <w:rPr>
                <w:sz w:val="22"/>
                <w:szCs w:val="22"/>
                <w:lang w:val="uk-UA"/>
              </w:rPr>
              <w:t>кущорізів, бензопил.</w:t>
            </w:r>
          </w:p>
          <w:p w:rsidR="00DD738A" w:rsidRPr="006C15D6" w:rsidRDefault="00DD738A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DD738A" w:rsidRPr="006C15D6" w:rsidRDefault="00DD738A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596A9E" w:rsidRPr="002F391C" w:rsidTr="00DD738A">
        <w:tc>
          <w:tcPr>
            <w:tcW w:w="12232" w:type="dxa"/>
          </w:tcPr>
          <w:p w:rsidR="00596A9E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D21DE" w:rsidRPr="002F391C" w:rsidRDefault="00BD21D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D21DE" w:rsidRPr="00B272FE" w:rsidRDefault="00AC4413" w:rsidP="00BD21DE">
            <w:pPr>
              <w:rPr>
                <w:rFonts w:ascii="Times New Roman" w:hAnsi="Times New Roman"/>
                <w:b/>
                <w:lang w:val="uk-UA"/>
              </w:rPr>
            </w:pPr>
            <w:r w:rsidRPr="00AC4413">
              <w:rPr>
                <w:rFonts w:ascii="Times New Roman" w:hAnsi="Times New Roman"/>
                <w:b/>
                <w:lang w:val="uk-UA"/>
              </w:rPr>
              <w:t>1 316 672,81</w:t>
            </w:r>
            <w:r w:rsidR="00BD21DE">
              <w:rPr>
                <w:rFonts w:ascii="Times New Roman" w:hAnsi="Times New Roman"/>
                <w:b/>
                <w:lang w:val="uk-UA"/>
              </w:rPr>
              <w:t xml:space="preserve"> грн без ПДВ; </w:t>
            </w:r>
            <w:r w:rsidRPr="00AC4413">
              <w:rPr>
                <w:rFonts w:ascii="Times New Roman" w:hAnsi="Times New Roman"/>
                <w:b/>
                <w:lang w:val="uk-UA"/>
              </w:rPr>
              <w:t>1 580 007,37</w:t>
            </w:r>
            <w:r w:rsidR="00BD21DE" w:rsidRPr="00E069B5">
              <w:rPr>
                <w:rFonts w:ascii="Times New Roman" w:hAnsi="Times New Roman"/>
                <w:b/>
              </w:rPr>
              <w:t xml:space="preserve"> </w:t>
            </w:r>
            <w:r w:rsidR="00BD21DE" w:rsidRPr="00B272FE">
              <w:rPr>
                <w:rFonts w:ascii="Times New Roman" w:hAnsi="Times New Roman"/>
                <w:b/>
                <w:lang w:val="uk-UA"/>
              </w:rPr>
              <w:t>грн з ПДВ</w:t>
            </w:r>
          </w:p>
          <w:p w:rsidR="00596A9E" w:rsidRPr="002F391C" w:rsidRDefault="00596A9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  <w:p w:rsidR="00596A9E" w:rsidRPr="002F391C" w:rsidRDefault="00596A9E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327" w:type="dxa"/>
            <w:vAlign w:val="center"/>
          </w:tcPr>
          <w:p w:rsidR="00596A9E" w:rsidRPr="00F02669" w:rsidRDefault="00596A9E" w:rsidP="00F02669">
            <w:pPr>
              <w:jc w:val="center"/>
              <w:rPr>
                <w:sz w:val="22"/>
                <w:szCs w:val="22"/>
                <w:lang w:val="uk-UA"/>
              </w:rPr>
            </w:pPr>
            <w:r w:rsidRPr="00F02669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85700"/>
    <w:rsid w:val="000E4599"/>
    <w:rsid w:val="001564F2"/>
    <w:rsid w:val="002F391C"/>
    <w:rsid w:val="00305993"/>
    <w:rsid w:val="00324792"/>
    <w:rsid w:val="003565C4"/>
    <w:rsid w:val="00373AB0"/>
    <w:rsid w:val="003A3223"/>
    <w:rsid w:val="00596A9E"/>
    <w:rsid w:val="005E3221"/>
    <w:rsid w:val="005F66C6"/>
    <w:rsid w:val="006C15D6"/>
    <w:rsid w:val="006D40FA"/>
    <w:rsid w:val="00790AAD"/>
    <w:rsid w:val="008208B7"/>
    <w:rsid w:val="008665AB"/>
    <w:rsid w:val="0092657D"/>
    <w:rsid w:val="00950AB6"/>
    <w:rsid w:val="00992040"/>
    <w:rsid w:val="00A1389D"/>
    <w:rsid w:val="00A32764"/>
    <w:rsid w:val="00A41AA9"/>
    <w:rsid w:val="00AA67E7"/>
    <w:rsid w:val="00AC4413"/>
    <w:rsid w:val="00B40570"/>
    <w:rsid w:val="00B923A3"/>
    <w:rsid w:val="00BD21DE"/>
    <w:rsid w:val="00BE102A"/>
    <w:rsid w:val="00C374F9"/>
    <w:rsid w:val="00D14F9D"/>
    <w:rsid w:val="00DD738A"/>
    <w:rsid w:val="00E1559D"/>
    <w:rsid w:val="00E956E7"/>
    <w:rsid w:val="00EA6244"/>
    <w:rsid w:val="00EC0BD6"/>
    <w:rsid w:val="00F02669"/>
    <w:rsid w:val="00F5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1132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2024-03-13T06:42:00Z</dcterms:created>
  <dcterms:modified xsi:type="dcterms:W3CDTF">2024-03-13T06:42:00Z</dcterms:modified>
</cp:coreProperties>
</file>