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FE1E78">
        <w:rPr>
          <w:b/>
          <w:sz w:val="28"/>
          <w:szCs w:val="28"/>
          <w:lang w:val="uk-UA"/>
        </w:rPr>
        <w:t>автогальмівного обладнання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120194" w:rsidRDefault="00120194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120194">
        <w:rPr>
          <w:rFonts w:ascii="Times New Roman" w:hAnsi="Times New Roman"/>
          <w:sz w:val="28"/>
          <w:szCs w:val="28"/>
        </w:rPr>
        <w:fldChar w:fldCharType="begin"/>
      </w:r>
      <w:r w:rsidRPr="00120194">
        <w:rPr>
          <w:rFonts w:ascii="Times New Roman" w:hAnsi="Times New Roman"/>
          <w:sz w:val="28"/>
          <w:szCs w:val="28"/>
        </w:rPr>
        <w:instrText xml:space="preserve"> HYPERLINK "http://prozorro.gov.ua/tender/UA-2024-04-18-006196-a/" </w:instrText>
      </w:r>
      <w:r w:rsidRPr="00120194">
        <w:rPr>
          <w:rFonts w:ascii="Times New Roman" w:hAnsi="Times New Roman"/>
          <w:sz w:val="28"/>
          <w:szCs w:val="28"/>
        </w:rPr>
        <w:fldChar w:fldCharType="separate"/>
      </w:r>
      <w:r w:rsidRPr="00120194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UA-2024-04-18-006196-a</w:t>
      </w:r>
      <w:r w:rsidRPr="00120194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EA28B0" w:rsidP="00FE1E7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оголошення </w:t>
            </w:r>
            <w:r w:rsidRPr="00C222CE">
              <w:rPr>
                <w:b/>
                <w:sz w:val="32"/>
                <w:szCs w:val="32"/>
              </w:rPr>
              <w:t xml:space="preserve">про проведення </w:t>
            </w:r>
            <w:r w:rsidR="00FE1E78">
              <w:rPr>
                <w:b/>
                <w:sz w:val="32"/>
                <w:szCs w:val="32"/>
                <w:lang w:val="uk-UA"/>
              </w:rPr>
              <w:t>відкритих торгів</w:t>
            </w:r>
            <w:r w:rsidRPr="00C222CE">
              <w:rPr>
                <w:b/>
                <w:sz w:val="32"/>
                <w:szCs w:val="32"/>
              </w:rPr>
              <w:t xml:space="preserve"> </w:t>
            </w:r>
            <w:r w:rsidRPr="00C222CE">
              <w:rPr>
                <w:b/>
                <w:sz w:val="32"/>
                <w:szCs w:val="32"/>
                <w:lang w:val="uk-UA"/>
              </w:rPr>
              <w:t>на закупівлю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E1E78" w:rsidRPr="00B97CB3" w:rsidTr="00E069B5">
        <w:tc>
          <w:tcPr>
            <w:tcW w:w="12157" w:type="dxa"/>
          </w:tcPr>
          <w:p w:rsidR="00FE1E78" w:rsidRDefault="00FE1E78" w:rsidP="00CB0505">
            <w:pPr>
              <w:jc w:val="center"/>
              <w:rPr>
                <w:u w:val="single"/>
                <w:lang w:val="en-US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FE1E78" w:rsidRPr="006E24D9" w:rsidRDefault="00FE1E78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873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705"/>
              <w:gridCol w:w="6034"/>
            </w:tblGrid>
            <w:tr w:rsidR="004A5577" w:rsidRPr="00670C34" w:rsidTr="00670C34">
              <w:trPr>
                <w:trHeight w:val="1690"/>
                <w:jc w:val="center"/>
              </w:trPr>
              <w:tc>
                <w:tcPr>
                  <w:tcW w:w="2705" w:type="dxa"/>
                  <w:noWrap/>
                  <w:vAlign w:val="center"/>
                </w:tcPr>
                <w:p w:rsidR="004A5577" w:rsidRPr="00670C34" w:rsidRDefault="004A5577" w:rsidP="00512245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70C34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Штуцер №4370</w:t>
                  </w:r>
                </w:p>
              </w:tc>
              <w:tc>
                <w:tcPr>
                  <w:tcW w:w="6034" w:type="dxa"/>
                  <w:vAlign w:val="center"/>
                </w:tcPr>
                <w:p w:rsidR="004A5577" w:rsidRPr="00670C34" w:rsidRDefault="004A5577" w:rsidP="00512245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670C34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штуцер № 4370 призначений для з'єднання підвідних труб з камерою ум. № 295 повітророзподільника вантажного вагона.</w:t>
                  </w:r>
                  <w:r w:rsidRPr="00670C34">
                    <w:rPr>
                      <w:lang w:val="uk-UA"/>
                    </w:rPr>
                    <w:t xml:space="preserve"> </w:t>
                  </w:r>
                  <w:r w:rsidRPr="00670C34">
                    <w:rPr>
                      <w:color w:val="000000"/>
                      <w:sz w:val="18"/>
                      <w:szCs w:val="18"/>
                      <w:lang w:val="uk-UA"/>
                    </w:rPr>
                    <w:t>Приєднувальні розміри – G ¾-B</w:t>
                  </w:r>
                </w:p>
                <w:p w:rsidR="004A5577" w:rsidRPr="00670C34" w:rsidRDefault="004A5577" w:rsidP="00512245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670C34">
                    <w:rPr>
                      <w:color w:val="000000"/>
                      <w:sz w:val="18"/>
                      <w:szCs w:val="18"/>
                      <w:lang w:val="uk-UA"/>
                    </w:rPr>
                    <w:t>Умовний прохід труб, що приєднуються, (</w:t>
                  </w:r>
                  <w:proofErr w:type="spellStart"/>
                  <w:r w:rsidRPr="00670C34">
                    <w:rPr>
                      <w:color w:val="000000"/>
                      <w:sz w:val="18"/>
                      <w:szCs w:val="18"/>
                      <w:lang w:val="uk-UA"/>
                    </w:rPr>
                    <w:t>Dy</w:t>
                  </w:r>
                  <w:proofErr w:type="spellEnd"/>
                  <w:r w:rsidRPr="00670C34">
                    <w:rPr>
                      <w:color w:val="000000"/>
                      <w:sz w:val="18"/>
                      <w:szCs w:val="18"/>
                      <w:lang w:val="uk-UA"/>
                    </w:rPr>
                    <w:t>) - 20</w:t>
                  </w:r>
                </w:p>
                <w:p w:rsidR="004A5577" w:rsidRPr="00670C34" w:rsidRDefault="004A5577" w:rsidP="00512245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670C34">
                    <w:rPr>
                      <w:color w:val="000000"/>
                      <w:sz w:val="18"/>
                      <w:szCs w:val="18"/>
                      <w:lang w:val="uk-UA"/>
                    </w:rPr>
                    <w:t>Зовнішній діаметр труб, що приєднуються, (мм) 27±0,3</w:t>
                  </w:r>
                </w:p>
                <w:p w:rsidR="004A5577" w:rsidRPr="00670C34" w:rsidRDefault="004A5577" w:rsidP="004A5577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670C34">
                    <w:rPr>
                      <w:color w:val="000000"/>
                      <w:sz w:val="18"/>
                      <w:szCs w:val="18"/>
                      <w:lang w:val="uk-UA"/>
                    </w:rPr>
                    <w:t>Маса, кг, не більше -1,1</w:t>
                  </w:r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                                         </w:t>
                  </w:r>
                </w:p>
              </w:tc>
            </w:tr>
            <w:tr w:rsidR="004A5577" w:rsidRPr="00670C34" w:rsidTr="00670C34">
              <w:trPr>
                <w:trHeight w:val="2409"/>
                <w:jc w:val="center"/>
              </w:trPr>
              <w:tc>
                <w:tcPr>
                  <w:tcW w:w="2705" w:type="dxa"/>
                  <w:noWrap/>
                  <w:vAlign w:val="center"/>
                </w:tcPr>
                <w:p w:rsidR="004A5577" w:rsidRPr="00670C34" w:rsidRDefault="004A5577" w:rsidP="00512245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70C34">
                    <w:rPr>
                      <w:color w:val="000000"/>
                      <w:sz w:val="18"/>
                      <w:szCs w:val="18"/>
                      <w:lang w:val="uk-UA"/>
                    </w:rPr>
                    <w:t>Ніпель №4371</w:t>
                  </w:r>
                </w:p>
              </w:tc>
              <w:tc>
                <w:tcPr>
                  <w:tcW w:w="6034" w:type="dxa"/>
                  <w:vAlign w:val="center"/>
                </w:tcPr>
                <w:p w:rsidR="004A5577" w:rsidRPr="00670C34" w:rsidRDefault="004A5577" w:rsidP="004A5577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Ніпель №4371 використовується для з'єднання труб з роз'єднувальним краном, запасним резервуаром, гальмівним циліндром, авторежимом внтажного вагону.</w:t>
                  </w:r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br/>
                    <w:t>Приєднувальні розміри – G ¾-B</w:t>
                  </w:r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br/>
                    <w:t>Умовний прохід труб, що приєднуються, (</w:t>
                  </w:r>
                  <w:proofErr w:type="spellStart"/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Dy</w:t>
                  </w:r>
                  <w:proofErr w:type="spellEnd"/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) - 20</w:t>
                  </w:r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br/>
                    <w:t>Зовнішній діаметр труб, що приєднуються, (мм) 27±0,3</w:t>
                  </w:r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br/>
                    <w:t>Момент затягування накидних гайок, (</w:t>
                  </w:r>
                  <w:proofErr w:type="spellStart"/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Н·м</w:t>
                  </w:r>
                  <w:proofErr w:type="spellEnd"/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) 150±15</w:t>
                  </w:r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br/>
                    <w:t>Маса, кг, не більше - 0,9</w:t>
                  </w:r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br/>
                    <w:t>Максимальний робочий тиск, (</w:t>
                  </w:r>
                  <w:proofErr w:type="spellStart"/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Мпа</w:t>
                  </w:r>
                  <w:proofErr w:type="spellEnd"/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) 1±0,02</w:t>
                  </w:r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br/>
                    <w:t>Діапазон робочих температур, (ºС) -60…+60</w:t>
                  </w:r>
                  <w:r w:rsidRPr="00670C34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br/>
                    <w:t xml:space="preserve">Максимальна температура, (ºС) +120, не більш 4-х годин.                                                                  </w:t>
                  </w:r>
                </w:p>
              </w:tc>
            </w:tr>
          </w:tbl>
          <w:p w:rsidR="00FE1E78" w:rsidRPr="00B30B65" w:rsidRDefault="00FE1E78" w:rsidP="00A917BE">
            <w:pPr>
              <w:spacing w:after="120"/>
              <w:jc w:val="both"/>
              <w:rPr>
                <w:rFonts w:ascii="Times New Roman" w:hAnsi="Times New Roman"/>
              </w:rPr>
            </w:pPr>
          </w:p>
          <w:p w:rsidR="00FE1E78" w:rsidRPr="002F391C" w:rsidRDefault="00FE1E78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FE1E78" w:rsidRDefault="00FE1E78" w:rsidP="00E069B5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  <w:p w:rsidR="00FE1E78" w:rsidRPr="002F391C" w:rsidRDefault="00FE1E78" w:rsidP="00E069B5">
            <w:pPr>
              <w:ind w:right="360"/>
              <w:jc w:val="center"/>
              <w:rPr>
                <w:lang w:val="uk-UA"/>
              </w:rPr>
            </w:pPr>
            <w:r w:rsidRPr="002F391C">
              <w:rPr>
                <w:rFonts w:ascii="Times New Roman" w:hAnsi="Times New Roman"/>
                <w:lang w:val="uk-UA"/>
              </w:rPr>
              <w:t>Згідно з</w:t>
            </w:r>
            <w:r>
              <w:rPr>
                <w:rFonts w:ascii="Times New Roman" w:hAnsi="Times New Roman"/>
                <w:lang w:val="uk-UA"/>
              </w:rPr>
              <w:t xml:space="preserve"> нормативним документом ЦВ-ЦЛ-0013 Інструкція з ремонту гальмівного обладнання вагонів, затвердженого наказом Укрзалізниці від 25.01.2005 № 022-ЦЗ</w:t>
            </w:r>
          </w:p>
        </w:tc>
      </w:tr>
      <w:tr w:rsidR="00EA28B0" w:rsidRPr="002F391C" w:rsidTr="00E069B5">
        <w:tc>
          <w:tcPr>
            <w:tcW w:w="12157" w:type="dxa"/>
          </w:tcPr>
          <w:p w:rsidR="00B30B65" w:rsidRDefault="00B30B65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4A5577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A55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1 703 780,50</w:t>
            </w:r>
            <w:r w:rsidR="00B30B6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 без ПДВ; </w:t>
            </w:r>
            <w:r w:rsidRPr="004A55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2 044 536,60</w:t>
            </w:r>
            <w:r w:rsidR="00B72E09" w:rsidRPr="00E069B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E069B5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20194"/>
    <w:rsid w:val="001C5F04"/>
    <w:rsid w:val="001D1ADE"/>
    <w:rsid w:val="002F391C"/>
    <w:rsid w:val="00304BD1"/>
    <w:rsid w:val="003507B2"/>
    <w:rsid w:val="003B30F2"/>
    <w:rsid w:val="003B7459"/>
    <w:rsid w:val="00424EB1"/>
    <w:rsid w:val="004A08C3"/>
    <w:rsid w:val="004A5577"/>
    <w:rsid w:val="005070EC"/>
    <w:rsid w:val="005177A6"/>
    <w:rsid w:val="00540A91"/>
    <w:rsid w:val="00592405"/>
    <w:rsid w:val="00616AE8"/>
    <w:rsid w:val="00655C38"/>
    <w:rsid w:val="00670C34"/>
    <w:rsid w:val="006D40FA"/>
    <w:rsid w:val="006E24D9"/>
    <w:rsid w:val="007736D1"/>
    <w:rsid w:val="007B4D8E"/>
    <w:rsid w:val="00810584"/>
    <w:rsid w:val="00816D04"/>
    <w:rsid w:val="00816F46"/>
    <w:rsid w:val="00933A93"/>
    <w:rsid w:val="00950AB6"/>
    <w:rsid w:val="009D170A"/>
    <w:rsid w:val="009E47DD"/>
    <w:rsid w:val="00A54A84"/>
    <w:rsid w:val="00A917BE"/>
    <w:rsid w:val="00B272FE"/>
    <w:rsid w:val="00B30B65"/>
    <w:rsid w:val="00B42614"/>
    <w:rsid w:val="00B573F3"/>
    <w:rsid w:val="00B72E09"/>
    <w:rsid w:val="00B97CB3"/>
    <w:rsid w:val="00BC43E4"/>
    <w:rsid w:val="00C13F3B"/>
    <w:rsid w:val="00C61611"/>
    <w:rsid w:val="00CA5C26"/>
    <w:rsid w:val="00CB0505"/>
    <w:rsid w:val="00D00FD9"/>
    <w:rsid w:val="00E069B5"/>
    <w:rsid w:val="00EA28B0"/>
    <w:rsid w:val="00EA6244"/>
    <w:rsid w:val="00F231C1"/>
    <w:rsid w:val="00F701D8"/>
    <w:rsid w:val="00FA695F"/>
    <w:rsid w:val="00FE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D00FD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D00FD9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30</cp:revision>
  <cp:lastPrinted>2021-02-04T11:29:00Z</cp:lastPrinted>
  <dcterms:created xsi:type="dcterms:W3CDTF">2021-02-09T12:49:00Z</dcterms:created>
  <dcterms:modified xsi:type="dcterms:W3CDTF">2024-04-18T11:23:00Z</dcterms:modified>
</cp:coreProperties>
</file>