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Pr="00780BAC">
        <w:rPr>
          <w:color w:val="000000"/>
          <w:sz w:val="32"/>
          <w:szCs w:val="32"/>
          <w:lang w:val="uk-UA"/>
        </w:rPr>
        <w:t>03410000-7</w:t>
      </w:r>
      <w:r w:rsidRPr="0058226C">
        <w:rPr>
          <w:color w:val="000000"/>
          <w:sz w:val="32"/>
          <w:szCs w:val="32"/>
          <w:lang w:val="uk-UA"/>
        </w:rPr>
        <w:t xml:space="preserve"> «</w:t>
      </w:r>
      <w:r>
        <w:rPr>
          <w:sz w:val="32"/>
          <w:szCs w:val="32"/>
          <w:lang w:val="uk-UA"/>
        </w:rPr>
        <w:t>Деревина</w:t>
      </w:r>
      <w:r>
        <w:rPr>
          <w:color w:val="000000"/>
          <w:sz w:val="32"/>
          <w:szCs w:val="32"/>
          <w:lang w:val="uk-UA"/>
        </w:rPr>
        <w:t>» (Дошка хвойних порід</w:t>
      </w:r>
      <w:r w:rsidR="001D0A48">
        <w:rPr>
          <w:color w:val="000000"/>
          <w:sz w:val="32"/>
          <w:szCs w:val="32"/>
          <w:lang w:val="uk-UA"/>
        </w:rPr>
        <w:t xml:space="preserve"> необрізна</w:t>
      </w:r>
      <w:r>
        <w:rPr>
          <w:color w:val="000000"/>
          <w:sz w:val="32"/>
          <w:szCs w:val="32"/>
          <w:lang w:val="uk-UA"/>
        </w:rPr>
        <w:t>)</w:t>
      </w:r>
    </w:p>
    <w:p w:rsidR="003557F0" w:rsidRPr="003557F0" w:rsidRDefault="003557F0" w:rsidP="000B771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6" w:history="1">
        <w:r w:rsidRPr="003557F0">
          <w:rPr>
            <w:rStyle w:val="a3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UA-2024-06-27-008506-a</w:t>
        </w:r>
      </w:hyperlink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557F0" w:rsidRPr="00A83AEE" w:rsidTr="001D0A48">
        <w:tc>
          <w:tcPr>
            <w:tcW w:w="11874" w:type="dxa"/>
          </w:tcPr>
          <w:p w:rsidR="003557F0" w:rsidRPr="00E73B2B" w:rsidRDefault="003557F0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E73B2B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73B2B" w:rsidRPr="00E73B2B" w:rsidRDefault="00E73B2B" w:rsidP="00E73B2B">
            <w:pPr>
              <w:pStyle w:val="a8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E73B2B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- дошка (пиломатеріали) повинні бути виготовлені із хвойних порід деревини;</w:t>
            </w:r>
          </w:p>
          <w:p w:rsidR="003557F0" w:rsidRPr="00E73B2B" w:rsidRDefault="00E73B2B" w:rsidP="00F721C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73B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т</w:t>
            </w:r>
            <w:r w:rsidR="003557F0" w:rsidRPr="00E73B2B">
              <w:rPr>
                <w:rFonts w:ascii="Times New Roman" w:hAnsi="Times New Roman"/>
                <w:sz w:val="22"/>
                <w:szCs w:val="22"/>
                <w:lang w:val="uk-UA"/>
              </w:rPr>
              <w:t>овщина - 50±2мм;</w:t>
            </w:r>
          </w:p>
          <w:p w:rsidR="003557F0" w:rsidRPr="00E73B2B" w:rsidRDefault="00F57C19" w:rsidP="00F721C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73B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73B2B" w:rsidRPr="00E73B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="00E73B2B">
              <w:rPr>
                <w:rFonts w:ascii="Times New Roman" w:hAnsi="Times New Roman"/>
                <w:sz w:val="22"/>
                <w:szCs w:val="22"/>
                <w:lang w:val="uk-UA"/>
              </w:rPr>
              <w:t>д</w:t>
            </w:r>
            <w:r w:rsidR="003557F0" w:rsidRPr="00E73B2B">
              <w:rPr>
                <w:rFonts w:ascii="Times New Roman" w:hAnsi="Times New Roman"/>
                <w:sz w:val="22"/>
                <w:szCs w:val="22"/>
                <w:lang w:val="uk-UA"/>
              </w:rPr>
              <w:t>овжина – 4-6м;</w:t>
            </w:r>
          </w:p>
          <w:p w:rsidR="003557F0" w:rsidRPr="00E73B2B" w:rsidRDefault="00F57C19" w:rsidP="00F721C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73B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73B2B" w:rsidRPr="00E73B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="00E73B2B">
              <w:rPr>
                <w:rFonts w:ascii="Times New Roman" w:hAnsi="Times New Roman"/>
                <w:sz w:val="22"/>
                <w:szCs w:val="22"/>
                <w:lang w:val="uk-UA"/>
              </w:rPr>
              <w:t>в</w:t>
            </w:r>
            <w:r w:rsidR="003557F0" w:rsidRPr="00E73B2B">
              <w:rPr>
                <w:rFonts w:ascii="Times New Roman" w:hAnsi="Times New Roman"/>
                <w:sz w:val="22"/>
                <w:szCs w:val="22"/>
                <w:lang w:val="uk-UA"/>
              </w:rPr>
              <w:t>ологість ≤ 22%;</w:t>
            </w:r>
          </w:p>
          <w:p w:rsidR="003557F0" w:rsidRPr="00E73B2B" w:rsidRDefault="00F57C19" w:rsidP="00F721C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73B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3557F0" w:rsidRPr="00E73B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proofErr w:type="spellStart"/>
            <w:r w:rsidR="00E73B2B">
              <w:rPr>
                <w:rFonts w:ascii="Times New Roman" w:hAnsi="Times New Roman"/>
                <w:sz w:val="22"/>
                <w:szCs w:val="22"/>
                <w:lang w:val="uk-UA"/>
              </w:rPr>
              <w:t>г</w:t>
            </w:r>
            <w:r w:rsidR="003557F0" w:rsidRPr="00E73B2B">
              <w:rPr>
                <w:rFonts w:ascii="Times New Roman" w:hAnsi="Times New Roman"/>
                <w:sz w:val="22"/>
                <w:szCs w:val="22"/>
                <w:lang w:val="uk-UA"/>
              </w:rPr>
              <w:t>атунок</w:t>
            </w:r>
            <w:proofErr w:type="spellEnd"/>
            <w:r w:rsidR="003557F0" w:rsidRPr="00E73B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1-й.</w:t>
            </w:r>
          </w:p>
          <w:p w:rsidR="003557F0" w:rsidRPr="00195980" w:rsidRDefault="003557F0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3557F0" w:rsidRPr="00350077" w:rsidRDefault="003557F0" w:rsidP="001D0A48">
            <w:pPr>
              <w:ind w:right="360"/>
              <w:jc w:val="center"/>
              <w:rPr>
                <w:rFonts w:ascii="Times New Roman" w:hAnsi="Times New Roman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покрівлі будівель та споруд структурних </w:t>
            </w:r>
            <w:r>
              <w:rPr>
                <w:rFonts w:ascii="Times New Roman" w:hAnsi="Times New Roman"/>
                <w:color w:val="000000"/>
                <w:lang w:val="uk-UA"/>
              </w:rPr>
              <w:t>підрозділів регіональної філії</w:t>
            </w:r>
          </w:p>
        </w:tc>
      </w:tr>
      <w:tr w:rsidR="003557F0" w:rsidRPr="00A3161F" w:rsidTr="00A650E1">
        <w:tc>
          <w:tcPr>
            <w:tcW w:w="11874" w:type="dxa"/>
          </w:tcPr>
          <w:p w:rsidR="003557F0" w:rsidRDefault="003557F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557F0" w:rsidRDefault="003557F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557F0" w:rsidRDefault="003557F0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3557F0" w:rsidRDefault="00F57C19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 w:rsidR="003557F0"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 w:rsidR="003557F0">
              <w:rPr>
                <w:sz w:val="22"/>
                <w:szCs w:val="22"/>
                <w:lang w:val="uk-UA"/>
              </w:rPr>
              <w:t>НД виробника</w:t>
            </w:r>
          </w:p>
          <w:p w:rsidR="00F57C19" w:rsidRPr="00A83AEE" w:rsidRDefault="00F57C19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3557F0" w:rsidRPr="00E10BF5" w:rsidRDefault="003557F0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263F49" w:rsidTr="000C2657">
        <w:trPr>
          <w:trHeight w:val="1916"/>
        </w:trPr>
        <w:tc>
          <w:tcPr>
            <w:tcW w:w="11874" w:type="dxa"/>
          </w:tcPr>
          <w:p w:rsidR="00263F49" w:rsidRDefault="00263F4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263F49" w:rsidP="003557F0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2 999 040,00 грн. з ПДВ </w:t>
            </w:r>
            <w:r w:rsidR="003557F0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; 2 499 200,00 грн без ПДВ </w:t>
            </w:r>
            <w:bookmarkStart w:id="0" w:name="_GoBack"/>
            <w:bookmarkEnd w:id="0"/>
          </w:p>
        </w:tc>
        <w:tc>
          <w:tcPr>
            <w:tcW w:w="3685" w:type="dxa"/>
          </w:tcPr>
          <w:p w:rsidR="00F57C19" w:rsidRDefault="00F57C19" w:rsidP="001D0A48">
            <w:pPr>
              <w:rPr>
                <w:lang w:val="uk-UA"/>
              </w:rPr>
            </w:pPr>
          </w:p>
          <w:p w:rsidR="00F57C19" w:rsidRDefault="00F57C19" w:rsidP="001D0A48">
            <w:pP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</w:p>
          <w:p w:rsidR="00F57C19" w:rsidRDefault="00F57C19" w:rsidP="001D0A48">
            <w:pP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</w:p>
          <w:p w:rsidR="001D0A48" w:rsidRPr="00E112CB" w:rsidRDefault="00F57C19" w:rsidP="001D0A48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(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Капітальні інвестиції господарським засобом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)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F57C19">
      <w:pgSz w:w="16838" w:h="11906" w:orient="landscape"/>
      <w:pgMar w:top="709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63F49"/>
    <w:rsid w:val="002F391C"/>
    <w:rsid w:val="00323EB1"/>
    <w:rsid w:val="00350077"/>
    <w:rsid w:val="003557F0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75764"/>
    <w:rsid w:val="00A83AEE"/>
    <w:rsid w:val="00A94874"/>
    <w:rsid w:val="00C86743"/>
    <w:rsid w:val="00CB3B13"/>
    <w:rsid w:val="00D73549"/>
    <w:rsid w:val="00E10BF5"/>
    <w:rsid w:val="00E112CB"/>
    <w:rsid w:val="00E17D85"/>
    <w:rsid w:val="00E73B2B"/>
    <w:rsid w:val="00EA6244"/>
    <w:rsid w:val="00EC4EFC"/>
    <w:rsid w:val="00F57C19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,Абзац,CA bullets,EBRD List"/>
    <w:basedOn w:val="a"/>
    <w:link w:val="a6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бычный (веб) Знак"/>
    <w:aliases w:val="Знак17 Знак,Знак18 Знак Знак,Знак17 Знак1 Знак,Знак17 Знак3 Знак,Знак18 Знак Знак2 Знак,Знак17 Знак1 Знак2 Знак,Normal (Web) Char Знак Знак Знак,Normal (Web) Char Знак Знак1,Normal (Web) Char Знак1,Знак17 Знак Зна Знак,Зн Знак"/>
    <w:link w:val="a8"/>
    <w:uiPriority w:val="99"/>
    <w:semiHidden/>
    <w:locked/>
    <w:rsid w:val="00E73B2B"/>
    <w:rPr>
      <w:sz w:val="24"/>
      <w:szCs w:val="24"/>
    </w:rPr>
  </w:style>
  <w:style w:type="paragraph" w:styleId="a8">
    <w:name w:val="Normal (Web)"/>
    <w:aliases w:val="Знак17,Знак18 Знак,Знак17 Знак1,Знак17 Знак3,Знак18 Знак Знак2,Знак17 Знак1 Знак2,Normal (Web) Char Знак Знак,Normal (Web) Char Знак,Normal (Web) Char,Знак17 Знак Зна,Зн"/>
    <w:basedOn w:val="a"/>
    <w:link w:val="a7"/>
    <w:uiPriority w:val="99"/>
    <w:semiHidden/>
    <w:unhideWhenUsed/>
    <w:qFormat/>
    <w:rsid w:val="00E73B2B"/>
    <w:pPr>
      <w:autoSpaceDE/>
      <w:autoSpaceDN/>
      <w:adjustRightInd/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5"/>
    <w:uiPriority w:val="34"/>
    <w:locked/>
    <w:rsid w:val="00E73B2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,Абзац,CA bullets,EBRD List"/>
    <w:basedOn w:val="a"/>
    <w:link w:val="a6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бычный (веб) Знак"/>
    <w:aliases w:val="Знак17 Знак,Знак18 Знак Знак,Знак17 Знак1 Знак,Знак17 Знак3 Знак,Знак18 Знак Знак2 Знак,Знак17 Знак1 Знак2 Знак,Normal (Web) Char Знак Знак Знак,Normal (Web) Char Знак Знак1,Normal (Web) Char Знак1,Знак17 Знак Зна Знак,Зн Знак"/>
    <w:link w:val="a8"/>
    <w:uiPriority w:val="99"/>
    <w:semiHidden/>
    <w:locked/>
    <w:rsid w:val="00E73B2B"/>
    <w:rPr>
      <w:sz w:val="24"/>
      <w:szCs w:val="24"/>
    </w:rPr>
  </w:style>
  <w:style w:type="paragraph" w:styleId="a8">
    <w:name w:val="Normal (Web)"/>
    <w:aliases w:val="Знак17,Знак18 Знак,Знак17 Знак1,Знак17 Знак3,Знак18 Знак Знак2,Знак17 Знак1 Знак2,Normal (Web) Char Знак Знак,Normal (Web) Char Знак,Normal (Web) Char,Знак17 Знак Зна,Зн"/>
    <w:basedOn w:val="a"/>
    <w:link w:val="a7"/>
    <w:uiPriority w:val="99"/>
    <w:semiHidden/>
    <w:unhideWhenUsed/>
    <w:qFormat/>
    <w:rsid w:val="00E73B2B"/>
    <w:pPr>
      <w:autoSpaceDE/>
      <w:autoSpaceDN/>
      <w:adjustRightInd/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5"/>
    <w:uiPriority w:val="34"/>
    <w:locked/>
    <w:rsid w:val="00E73B2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4-06-27-00850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2023-03-31T08:48:00Z</cp:lastPrinted>
  <dcterms:created xsi:type="dcterms:W3CDTF">2024-06-28T04:42:00Z</dcterms:created>
  <dcterms:modified xsi:type="dcterms:W3CDTF">2024-06-28T04:51:00Z</dcterms:modified>
</cp:coreProperties>
</file>