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BE1" w:rsidRPr="003A7833" w:rsidRDefault="003A7833" w:rsidP="00B62E48">
      <w:pPr>
        <w:jc w:val="center"/>
        <w:rPr>
          <w:rFonts w:ascii="Times New Roman" w:hAnsi="Times New Roman"/>
          <w:b/>
          <w:sz w:val="28"/>
          <w:szCs w:val="28"/>
        </w:rPr>
      </w:pPr>
      <w:r w:rsidRPr="003A7833">
        <w:rPr>
          <w:rFonts w:ascii="Times New Roman" w:hAnsi="Times New Roman"/>
          <w:b/>
          <w:sz w:val="28"/>
          <w:szCs w:val="28"/>
          <w:lang w:val="uk-UA"/>
        </w:rPr>
        <w:t>ДК 021:</w:t>
      </w:r>
      <w:r w:rsidR="00B62E48" w:rsidRPr="003A7833">
        <w:rPr>
          <w:rFonts w:ascii="Times New Roman" w:hAnsi="Times New Roman"/>
          <w:b/>
          <w:sz w:val="28"/>
          <w:szCs w:val="28"/>
          <w:lang w:val="uk-UA"/>
        </w:rPr>
        <w:t>2015-31650000-7 „Ізоляційне приладдя</w:t>
      </w:r>
      <w:r w:rsidR="00B62E48" w:rsidRPr="003A7833">
        <w:rPr>
          <w:rFonts w:ascii="Times New Roman" w:hAnsi="Times New Roman"/>
          <w:b/>
          <w:bCs/>
          <w:sz w:val="28"/>
          <w:szCs w:val="28"/>
          <w:lang w:val="uk-UA"/>
        </w:rPr>
        <w:t>”</w:t>
      </w:r>
      <w:r w:rsidR="00B62E48" w:rsidRPr="003A783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90BE1" w:rsidRPr="003A7833">
        <w:rPr>
          <w:rFonts w:ascii="Times New Roman" w:hAnsi="Times New Roman"/>
          <w:b/>
          <w:sz w:val="28"/>
          <w:szCs w:val="28"/>
          <w:lang w:val="uk-UA"/>
        </w:rPr>
        <w:t>(</w:t>
      </w:r>
      <w:r w:rsidR="00F21975" w:rsidRPr="003A7833">
        <w:rPr>
          <w:rFonts w:ascii="Times New Roman" w:hAnsi="Times New Roman"/>
          <w:b/>
          <w:sz w:val="28"/>
          <w:szCs w:val="28"/>
          <w:lang w:val="uk-UA"/>
        </w:rPr>
        <w:t>лакотканина</w:t>
      </w:r>
      <w:r w:rsidR="00490BE1" w:rsidRPr="003A7833">
        <w:rPr>
          <w:rFonts w:ascii="Times New Roman" w:hAnsi="Times New Roman"/>
          <w:b/>
          <w:sz w:val="28"/>
          <w:szCs w:val="28"/>
          <w:lang w:val="uk-UA"/>
        </w:rPr>
        <w:t>)</w:t>
      </w:r>
    </w:p>
    <w:bookmarkStart w:id="0" w:name="_GoBack"/>
    <w:p w:rsidR="000259B5" w:rsidRPr="003A7833" w:rsidRDefault="003A7833" w:rsidP="00FB3CB6">
      <w:pPr>
        <w:widowControl w:val="0"/>
        <w:jc w:val="center"/>
        <w:rPr>
          <w:rStyle w:val="a3"/>
          <w:rFonts w:ascii="Times New Roman" w:hAnsi="Times New Roman"/>
          <w:color w:val="auto"/>
          <w:sz w:val="28"/>
          <w:szCs w:val="28"/>
          <w:lang w:val="uk-UA"/>
        </w:rPr>
      </w:pPr>
      <w:r w:rsidRPr="003A7833">
        <w:rPr>
          <w:rFonts w:ascii="Times New Roman" w:hAnsi="Times New Roman"/>
          <w:sz w:val="28"/>
          <w:szCs w:val="28"/>
        </w:rPr>
        <w:fldChar w:fldCharType="begin"/>
      </w:r>
      <w:r w:rsidRPr="003A7833">
        <w:rPr>
          <w:rFonts w:ascii="Times New Roman" w:hAnsi="Times New Roman"/>
          <w:sz w:val="28"/>
          <w:szCs w:val="28"/>
        </w:rPr>
        <w:instrText xml:space="preserve"> HYPERLINK "http://prozorro.gov.ua/tender/UA-2024-03-22-009199-a/" </w:instrText>
      </w:r>
      <w:r w:rsidRPr="003A7833">
        <w:rPr>
          <w:rFonts w:ascii="Times New Roman" w:hAnsi="Times New Roman"/>
          <w:sz w:val="28"/>
          <w:szCs w:val="28"/>
        </w:rPr>
        <w:fldChar w:fldCharType="separate"/>
      </w:r>
      <w:r w:rsidRPr="003A7833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UA-2024-03-22-009199-a</w:t>
      </w:r>
      <w:r w:rsidRPr="003A7833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6062"/>
        <w:gridCol w:w="5812"/>
        <w:gridCol w:w="3685"/>
      </w:tblGrid>
      <w:tr w:rsidR="000259B5" w:rsidTr="00A650E1">
        <w:tc>
          <w:tcPr>
            <w:tcW w:w="11874" w:type="dxa"/>
            <w:gridSpan w:val="2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25538C" w:rsidTr="00F21975">
        <w:trPr>
          <w:trHeight w:val="1118"/>
        </w:trPr>
        <w:tc>
          <w:tcPr>
            <w:tcW w:w="11874" w:type="dxa"/>
            <w:gridSpan w:val="2"/>
          </w:tcPr>
          <w:p w:rsidR="00530599" w:rsidRDefault="00675779" w:rsidP="00FA3AE7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  <w:p w:rsidR="00F21975" w:rsidRPr="003E3A27" w:rsidRDefault="00F21975" w:rsidP="00F21975">
            <w:pPr>
              <w:jc w:val="center"/>
              <w:rPr>
                <w:rFonts w:eastAsia="Calibri"/>
                <w:b/>
                <w:sz w:val="22"/>
                <w:szCs w:val="22"/>
                <w:lang w:val="uk-UA"/>
              </w:rPr>
            </w:pPr>
            <w:r w:rsidRPr="00F84E13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Технічні характеристики</w:t>
            </w:r>
            <w:r w:rsidRPr="00BE04CE">
              <w:rPr>
                <w:rFonts w:eastAsia="Calibri"/>
                <w:b/>
                <w:sz w:val="22"/>
                <w:szCs w:val="22"/>
                <w:lang w:val="uk-UA"/>
              </w:rPr>
              <w:t xml:space="preserve"> </w:t>
            </w:r>
            <w:r w:rsidRPr="003E3A27">
              <w:rPr>
                <w:rFonts w:eastAsia="Calibri"/>
                <w:b/>
                <w:sz w:val="22"/>
                <w:szCs w:val="22"/>
                <w:lang w:val="uk-UA"/>
              </w:rPr>
              <w:t>Лакотканина ЛКМ 0,12-0,15 або еквівалент</w:t>
            </w:r>
          </w:p>
          <w:p w:rsidR="00F21975" w:rsidRPr="003E3A27" w:rsidRDefault="00F21975" w:rsidP="00F21975">
            <w:pPr>
              <w:ind w:left="-142"/>
              <w:rPr>
                <w:rFonts w:eastAsia="Calibri"/>
                <w:sz w:val="22"/>
                <w:szCs w:val="22"/>
                <w:lang w:val="uk-UA"/>
              </w:rPr>
            </w:pPr>
            <w:r w:rsidRPr="003E3A27">
              <w:rPr>
                <w:rFonts w:eastAsia="Calibri"/>
                <w:b/>
                <w:sz w:val="22"/>
                <w:szCs w:val="22"/>
                <w:lang w:val="uk-UA"/>
              </w:rPr>
              <w:t xml:space="preserve">Технічні вимоги: </w:t>
            </w:r>
            <w:r w:rsidRPr="003E3A27">
              <w:rPr>
                <w:rFonts w:eastAsia="Calibri"/>
                <w:sz w:val="22"/>
                <w:szCs w:val="22"/>
                <w:lang w:val="uk-UA"/>
              </w:rPr>
              <w:t>Лакотканина електроізоляційна ЛКМ виготовлена на основі капронової тканини і масляного полімеру. Застосовується в якості електроізоляційного матеріалу для тривалої роботи при температурі до +105° С в умовах нормальної відносної вологості навколишнього середовища (відносна вологість 45-75% при температурі 15-35° С). З підвищеною еластичністю. Номінальна товщина - 0,12- 0,15 мм.</w:t>
            </w:r>
          </w:p>
          <w:p w:rsidR="00F21975" w:rsidRPr="003E3A27" w:rsidRDefault="00F21975" w:rsidP="00F21975">
            <w:pPr>
              <w:ind w:left="-142"/>
              <w:rPr>
                <w:rFonts w:eastAsia="Calibri"/>
                <w:sz w:val="22"/>
                <w:szCs w:val="22"/>
                <w:lang w:val="uk-UA"/>
              </w:rPr>
            </w:pPr>
            <w:r w:rsidRPr="003E3A27">
              <w:rPr>
                <w:rFonts w:eastAsia="Calibri"/>
                <w:sz w:val="22"/>
                <w:szCs w:val="22"/>
                <w:lang w:val="uk-UA"/>
              </w:rPr>
              <w:t>Пробивна напруга на електродах діаметром 6 мм: до перегину від 5,0 до 7.8 кВ, після перегину від 4,2 до 6,6</w:t>
            </w:r>
            <w:r>
              <w:rPr>
                <w:rFonts w:eastAsia="Calibri"/>
                <w:sz w:val="22"/>
                <w:szCs w:val="22"/>
                <w:lang w:val="uk-UA"/>
              </w:rPr>
              <w:t xml:space="preserve"> </w:t>
            </w:r>
            <w:r w:rsidRPr="003E3A27">
              <w:rPr>
                <w:rFonts w:eastAsia="Calibri"/>
                <w:sz w:val="22"/>
                <w:szCs w:val="22"/>
                <w:lang w:val="uk-UA"/>
              </w:rPr>
              <w:t xml:space="preserve">кВ. </w:t>
            </w:r>
          </w:p>
          <w:p w:rsidR="00F21975" w:rsidRPr="003E3A27" w:rsidRDefault="00F21975" w:rsidP="00F21975">
            <w:pPr>
              <w:shd w:val="clear" w:color="auto" w:fill="FFFFFF"/>
              <w:spacing w:after="150"/>
              <w:ind w:left="-142"/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3E3A27">
              <w:rPr>
                <w:rFonts w:eastAsia="Calibri"/>
                <w:b/>
                <w:bCs/>
                <w:sz w:val="22"/>
                <w:szCs w:val="22"/>
                <w:lang w:val="uk-UA"/>
              </w:rPr>
              <w:t>Галузь застосування</w:t>
            </w:r>
            <w:r w:rsidRPr="003E3A27">
              <w:rPr>
                <w:rFonts w:eastAsia="Calibri"/>
                <w:bCs/>
                <w:sz w:val="22"/>
                <w:szCs w:val="22"/>
                <w:lang w:val="uk-UA"/>
              </w:rPr>
              <w:t xml:space="preserve"> - вантажний рухомий склад залізниць, ізолюючий матеріал який застосовується </w:t>
            </w:r>
            <w:r w:rsidRPr="003E3A27">
              <w:rPr>
                <w:rFonts w:eastAsia="Calibri"/>
                <w:sz w:val="22"/>
                <w:szCs w:val="22"/>
                <w:lang w:val="uk-UA"/>
              </w:rPr>
              <w:t>в якості електроізоляційного матеріалу на локомотивах</w:t>
            </w:r>
            <w:r w:rsidRPr="003E3A27">
              <w:rPr>
                <w:rFonts w:eastAsia="Calibri"/>
                <w:bCs/>
                <w:sz w:val="22"/>
                <w:szCs w:val="22"/>
                <w:lang w:val="uk-UA"/>
              </w:rPr>
              <w:t>.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7196"/>
              <w:gridCol w:w="1276"/>
              <w:gridCol w:w="1383"/>
            </w:tblGrid>
            <w:tr w:rsidR="00F21975" w:rsidRPr="003E3A27" w:rsidTr="00F21975">
              <w:trPr>
                <w:trHeight w:hRule="exact" w:val="284"/>
              </w:trPr>
              <w:tc>
                <w:tcPr>
                  <w:tcW w:w="7196" w:type="dxa"/>
                </w:tcPr>
                <w:p w:rsidR="00F21975" w:rsidRPr="003E3A27" w:rsidRDefault="00F21975" w:rsidP="008E3347">
                  <w:pPr>
                    <w:spacing w:before="100" w:beforeAutospacing="1" w:after="165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3E3A27">
                    <w:rPr>
                      <w:color w:val="000000"/>
                      <w:sz w:val="22"/>
                      <w:szCs w:val="22"/>
                    </w:rPr>
                    <w:t>Наимен</w:t>
                  </w:r>
                  <w:r w:rsidRPr="003E3A27">
                    <w:rPr>
                      <w:color w:val="000000"/>
                      <w:sz w:val="22"/>
                      <w:szCs w:val="22"/>
                      <w:lang w:val="uk-UA"/>
                    </w:rPr>
                    <w:t>ування</w:t>
                  </w:r>
                  <w:proofErr w:type="spellEnd"/>
                  <w:r w:rsidRPr="003E3A27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3E3A27">
                    <w:rPr>
                      <w:color w:val="000000"/>
                      <w:sz w:val="22"/>
                      <w:szCs w:val="22"/>
                    </w:rPr>
                    <w:t>показ</w:t>
                  </w:r>
                  <w:proofErr w:type="spellStart"/>
                  <w:r w:rsidRPr="003E3A27">
                    <w:rPr>
                      <w:color w:val="000000"/>
                      <w:sz w:val="22"/>
                      <w:szCs w:val="22"/>
                      <w:lang w:val="uk-UA"/>
                    </w:rPr>
                    <w:t>ників</w:t>
                  </w:r>
                  <w:proofErr w:type="spellEnd"/>
                </w:p>
              </w:tc>
              <w:tc>
                <w:tcPr>
                  <w:tcW w:w="1276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ЛКМ</w:t>
                  </w:r>
                </w:p>
              </w:tc>
              <w:tc>
                <w:tcPr>
                  <w:tcW w:w="1383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ЛКМ</w:t>
                  </w:r>
                </w:p>
              </w:tc>
            </w:tr>
            <w:tr w:rsidR="00F21975" w:rsidRPr="003E3A27" w:rsidTr="00F21975">
              <w:trPr>
                <w:trHeight w:hRule="exact" w:val="284"/>
              </w:trPr>
              <w:tc>
                <w:tcPr>
                  <w:tcW w:w="7196" w:type="dxa"/>
                </w:tcPr>
                <w:p w:rsidR="00F21975" w:rsidRPr="003E3A27" w:rsidRDefault="00F21975" w:rsidP="008E3347">
                  <w:pPr>
                    <w:spacing w:before="100" w:beforeAutospacing="1" w:after="165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  <w:lang w:val="uk-UA"/>
                    </w:rPr>
                    <w:t>Питоме</w:t>
                  </w:r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</w:rPr>
                    <w:t xml:space="preserve"> р</w:t>
                  </w:r>
                  <w:proofErr w:type="spellStart"/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  <w:lang w:val="uk-UA"/>
                    </w:rPr>
                    <w:t>уйнуюче</w:t>
                  </w:r>
                  <w:proofErr w:type="spellEnd"/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</w:rPr>
                    <w:t xml:space="preserve"> </w:t>
                  </w:r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  <w:lang w:val="uk-UA"/>
                    </w:rPr>
                    <w:t>навантаження</w:t>
                  </w:r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</w:rPr>
                    <w:t xml:space="preserve"> при р</w:t>
                  </w:r>
                  <w:proofErr w:type="spellStart"/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  <w:lang w:val="uk-UA"/>
                    </w:rPr>
                    <w:t>озтяжінні</w:t>
                  </w:r>
                  <w:proofErr w:type="spellEnd"/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</w:rPr>
                    <w:t>, не мен</w:t>
                  </w:r>
                  <w:proofErr w:type="spellStart"/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  <w:lang w:val="uk-UA"/>
                    </w:rPr>
                    <w:t>ше</w:t>
                  </w:r>
                  <w:proofErr w:type="spellEnd"/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  <w:lang w:val="uk-UA"/>
                    </w:rPr>
                    <w:t xml:space="preserve">, </w:t>
                  </w:r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</w:rPr>
                    <w:t>Н/см</w:t>
                  </w:r>
                </w:p>
              </w:tc>
              <w:tc>
                <w:tcPr>
                  <w:tcW w:w="1276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83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21975" w:rsidRPr="003E3A27" w:rsidTr="00F21975">
              <w:trPr>
                <w:trHeight w:hRule="exact" w:val="284"/>
              </w:trPr>
              <w:tc>
                <w:tcPr>
                  <w:tcW w:w="7196" w:type="dxa"/>
                </w:tcPr>
                <w:p w:rsidR="00F21975" w:rsidRPr="003E3A27" w:rsidRDefault="00F21975" w:rsidP="008E3347">
                  <w:pPr>
                    <w:spacing w:before="100" w:beforeAutospacing="1" w:after="165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3E3A27">
                    <w:rPr>
                      <w:color w:val="000000"/>
                      <w:sz w:val="22"/>
                      <w:szCs w:val="22"/>
                    </w:rPr>
                    <w:t>Номинальна</w:t>
                  </w:r>
                  <w:proofErr w:type="spellEnd"/>
                  <w:r w:rsidRPr="003E3A27">
                    <w:rPr>
                      <w:color w:val="000000"/>
                      <w:sz w:val="22"/>
                      <w:szCs w:val="22"/>
                    </w:rPr>
                    <w:t xml:space="preserve"> то</w:t>
                  </w:r>
                  <w:r w:rsidRPr="003E3A27">
                    <w:rPr>
                      <w:color w:val="000000"/>
                      <w:sz w:val="22"/>
                      <w:szCs w:val="22"/>
                      <w:lang w:val="uk-UA"/>
                    </w:rPr>
                    <w:t>в</w:t>
                  </w:r>
                  <w:proofErr w:type="spellStart"/>
                  <w:r w:rsidRPr="003E3A27">
                    <w:rPr>
                      <w:color w:val="000000"/>
                      <w:sz w:val="22"/>
                      <w:szCs w:val="22"/>
                    </w:rPr>
                    <w:t>щина</w:t>
                  </w:r>
                  <w:proofErr w:type="spellEnd"/>
                  <w:r w:rsidRPr="003E3A27">
                    <w:rPr>
                      <w:color w:val="000000"/>
                      <w:sz w:val="22"/>
                      <w:szCs w:val="22"/>
                    </w:rPr>
                    <w:t>,</w:t>
                  </w:r>
                  <w:r w:rsidRPr="003E3A27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3E3A27">
                    <w:rPr>
                      <w:color w:val="000000"/>
                      <w:sz w:val="22"/>
                      <w:szCs w:val="22"/>
                    </w:rPr>
                    <w:t>мм</w:t>
                  </w:r>
                </w:p>
              </w:tc>
              <w:tc>
                <w:tcPr>
                  <w:tcW w:w="1276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0,12</w:t>
                  </w:r>
                </w:p>
              </w:tc>
              <w:tc>
                <w:tcPr>
                  <w:tcW w:w="1383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0,15</w:t>
                  </w:r>
                </w:p>
              </w:tc>
            </w:tr>
            <w:tr w:rsidR="00F21975" w:rsidRPr="003E3A27" w:rsidTr="00F21975">
              <w:trPr>
                <w:trHeight w:hRule="exact" w:val="284"/>
              </w:trPr>
              <w:tc>
                <w:tcPr>
                  <w:tcW w:w="7196" w:type="dxa"/>
                </w:tcPr>
                <w:p w:rsidR="00F21975" w:rsidRPr="003E3A27" w:rsidRDefault="00F21975" w:rsidP="008E3347">
                  <w:pPr>
                    <w:spacing w:before="100" w:beforeAutospacing="1" w:after="165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  <w:lang w:val="uk-UA"/>
                    </w:rPr>
                    <w:t>Граничне відхилення</w:t>
                  </w:r>
                  <w:r w:rsidRPr="003E3A27">
                    <w:rPr>
                      <w:color w:val="000000"/>
                      <w:sz w:val="22"/>
                      <w:szCs w:val="22"/>
                    </w:rPr>
                    <w:t>,мм</w:t>
                  </w:r>
                </w:p>
              </w:tc>
              <w:tc>
                <w:tcPr>
                  <w:tcW w:w="1276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±0,01</w:t>
                  </w:r>
                </w:p>
              </w:tc>
              <w:tc>
                <w:tcPr>
                  <w:tcW w:w="1383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+0,01</w:t>
                  </w:r>
                  <w:r w:rsidRPr="003E3A27">
                    <w:rPr>
                      <w:color w:val="000000"/>
                      <w:sz w:val="22"/>
                      <w:szCs w:val="22"/>
                      <w:lang w:val="uk-UA"/>
                    </w:rPr>
                    <w:t>/</w:t>
                  </w:r>
                  <w:r w:rsidRPr="003E3A27">
                    <w:rPr>
                      <w:color w:val="000000"/>
                      <w:sz w:val="22"/>
                      <w:szCs w:val="22"/>
                    </w:rPr>
                    <w:t xml:space="preserve"> -0,02</w:t>
                  </w:r>
                </w:p>
              </w:tc>
            </w:tr>
            <w:tr w:rsidR="00F21975" w:rsidRPr="003E3A27" w:rsidTr="00F21975">
              <w:trPr>
                <w:trHeight w:hRule="exact" w:val="284"/>
              </w:trPr>
              <w:tc>
                <w:tcPr>
                  <w:tcW w:w="7196" w:type="dxa"/>
                </w:tcPr>
                <w:p w:rsidR="00F21975" w:rsidRPr="003E3A27" w:rsidRDefault="00F21975" w:rsidP="008E3347">
                  <w:pPr>
                    <w:spacing w:before="100" w:beforeAutospacing="1" w:after="165"/>
                    <w:rPr>
                      <w:color w:val="000000"/>
                      <w:sz w:val="22"/>
                      <w:szCs w:val="22"/>
                      <w:lang w:val="uk-UA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  <w:lang w:val="uk-UA"/>
                    </w:rPr>
                    <w:t>вздовж</w:t>
                  </w:r>
                  <w:r w:rsidRPr="003E3A27">
                    <w:rPr>
                      <w:color w:val="000000"/>
                      <w:sz w:val="22"/>
                      <w:szCs w:val="22"/>
                    </w:rPr>
                    <w:t xml:space="preserve"> основ</w:t>
                  </w:r>
                  <w:r w:rsidRPr="003E3A27">
                    <w:rPr>
                      <w:color w:val="000000"/>
                      <w:sz w:val="22"/>
                      <w:szCs w:val="22"/>
                      <w:lang w:val="uk-UA"/>
                    </w:rPr>
                    <w:t>и</w:t>
                  </w:r>
                </w:p>
              </w:tc>
              <w:tc>
                <w:tcPr>
                  <w:tcW w:w="1276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1383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</w:tr>
            <w:tr w:rsidR="00F21975" w:rsidRPr="003E3A27" w:rsidTr="00F21975">
              <w:trPr>
                <w:trHeight w:hRule="exact" w:val="284"/>
              </w:trPr>
              <w:tc>
                <w:tcPr>
                  <w:tcW w:w="7196" w:type="dxa"/>
                </w:tcPr>
                <w:p w:rsidR="00F21975" w:rsidRPr="003E3A27" w:rsidRDefault="00F21975" w:rsidP="008E3347">
                  <w:pPr>
                    <w:spacing w:before="100" w:beforeAutospacing="1" w:after="165"/>
                    <w:rPr>
                      <w:color w:val="000000"/>
                      <w:sz w:val="22"/>
                      <w:szCs w:val="22"/>
                      <w:lang w:val="uk-UA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В </w:t>
                  </w:r>
                  <w:r w:rsidRPr="003E3A27">
                    <w:rPr>
                      <w:color w:val="000000"/>
                      <w:sz w:val="22"/>
                      <w:szCs w:val="22"/>
                    </w:rPr>
                    <w:t>поперек основ</w:t>
                  </w:r>
                  <w:r w:rsidRPr="003E3A27">
                    <w:rPr>
                      <w:color w:val="000000"/>
                      <w:sz w:val="22"/>
                      <w:szCs w:val="22"/>
                      <w:lang w:val="uk-UA"/>
                    </w:rPr>
                    <w:t>и</w:t>
                  </w:r>
                </w:p>
              </w:tc>
              <w:tc>
                <w:tcPr>
                  <w:tcW w:w="1276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383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22</w:t>
                  </w:r>
                </w:p>
              </w:tc>
            </w:tr>
            <w:tr w:rsidR="00F21975" w:rsidRPr="003E3A27" w:rsidTr="00F21975">
              <w:trPr>
                <w:trHeight w:hRule="exact" w:val="284"/>
              </w:trPr>
              <w:tc>
                <w:tcPr>
                  <w:tcW w:w="7196" w:type="dxa"/>
                </w:tcPr>
                <w:p w:rsidR="00F21975" w:rsidRPr="003E3A27" w:rsidRDefault="00F21975" w:rsidP="008E3347">
                  <w:pPr>
                    <w:spacing w:before="100" w:beforeAutospacing="1" w:after="165"/>
                    <w:rPr>
                      <w:color w:val="000000"/>
                      <w:sz w:val="22"/>
                      <w:szCs w:val="22"/>
                      <w:lang w:val="uk-UA"/>
                    </w:rPr>
                  </w:pPr>
                  <w:proofErr w:type="gramStart"/>
                  <w:r w:rsidRPr="003E3A27">
                    <w:rPr>
                      <w:color w:val="000000"/>
                      <w:sz w:val="22"/>
                      <w:szCs w:val="22"/>
                    </w:rPr>
                    <w:t>п</w:t>
                  </w:r>
                  <w:proofErr w:type="gramEnd"/>
                  <w:r w:rsidRPr="003E3A27">
                    <w:rPr>
                      <w:color w:val="000000"/>
                      <w:sz w:val="22"/>
                      <w:szCs w:val="22"/>
                      <w:lang w:val="uk-UA"/>
                    </w:rPr>
                    <w:t>і</w:t>
                  </w:r>
                  <w:r w:rsidRPr="003E3A27">
                    <w:rPr>
                      <w:color w:val="000000"/>
                      <w:sz w:val="22"/>
                      <w:szCs w:val="22"/>
                    </w:rPr>
                    <w:t xml:space="preserve">д </w:t>
                  </w:r>
                  <w:r w:rsidRPr="003E3A27">
                    <w:rPr>
                      <w:color w:val="000000"/>
                      <w:sz w:val="22"/>
                      <w:szCs w:val="22"/>
                      <w:lang w:val="uk-UA"/>
                    </w:rPr>
                    <w:t>кутом</w:t>
                  </w:r>
                  <w:r w:rsidRPr="003E3A27">
                    <w:rPr>
                      <w:color w:val="000000"/>
                      <w:sz w:val="22"/>
                      <w:szCs w:val="22"/>
                    </w:rPr>
                    <w:t xml:space="preserve"> 43-45° </w:t>
                  </w:r>
                  <w:r w:rsidRPr="003E3A27">
                    <w:rPr>
                      <w:color w:val="000000"/>
                      <w:sz w:val="22"/>
                      <w:szCs w:val="22"/>
                      <w:lang w:val="uk-UA"/>
                    </w:rPr>
                    <w:t>до</w:t>
                  </w:r>
                  <w:r w:rsidRPr="003E3A27">
                    <w:rPr>
                      <w:color w:val="000000"/>
                      <w:sz w:val="22"/>
                      <w:szCs w:val="22"/>
                    </w:rPr>
                    <w:t xml:space="preserve"> основ</w:t>
                  </w:r>
                  <w:r w:rsidRPr="003E3A27">
                    <w:rPr>
                      <w:color w:val="000000"/>
                      <w:sz w:val="22"/>
                      <w:szCs w:val="22"/>
                      <w:lang w:val="uk-UA"/>
                    </w:rPr>
                    <w:t>и</w:t>
                  </w:r>
                </w:p>
              </w:tc>
              <w:tc>
                <w:tcPr>
                  <w:tcW w:w="1276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383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22</w:t>
                  </w:r>
                </w:p>
              </w:tc>
            </w:tr>
            <w:tr w:rsidR="00F21975" w:rsidRPr="003E3A27" w:rsidTr="00F21975">
              <w:trPr>
                <w:trHeight w:hRule="exact" w:val="284"/>
              </w:trPr>
              <w:tc>
                <w:tcPr>
                  <w:tcW w:w="7196" w:type="dxa"/>
                </w:tcPr>
                <w:p w:rsidR="00F21975" w:rsidRPr="003E3A27" w:rsidRDefault="00F21975" w:rsidP="008E3347">
                  <w:pPr>
                    <w:spacing w:before="100" w:beforeAutospacing="1" w:after="165"/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</w:rPr>
                    <w:t>Пробивн</w:t>
                  </w:r>
                  <w:proofErr w:type="spellEnd"/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  <w:lang w:val="uk-UA"/>
                    </w:rPr>
                    <w:t xml:space="preserve">а </w:t>
                  </w:r>
                  <w:proofErr w:type="spellStart"/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</w:rPr>
                    <w:t>напр</w:t>
                  </w:r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  <w:lang w:val="uk-UA"/>
                    </w:rPr>
                    <w:t>уга</w:t>
                  </w:r>
                  <w:proofErr w:type="spellEnd"/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</w:rPr>
                    <w:t xml:space="preserve"> на </w:t>
                  </w:r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  <w:lang w:val="uk-UA"/>
                    </w:rPr>
                    <w:t>е</w:t>
                  </w:r>
                  <w:proofErr w:type="spellStart"/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</w:rPr>
                    <w:t>лектродах</w:t>
                  </w:r>
                  <w:proofErr w:type="spellEnd"/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</w:rPr>
                    <w:t xml:space="preserve"> 0,6мм, не мен</w:t>
                  </w:r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  <w:lang w:val="uk-UA"/>
                    </w:rPr>
                    <w:t>ш</w:t>
                  </w:r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</w:rPr>
                    <w:t xml:space="preserve">е </w:t>
                  </w:r>
                  <w:proofErr w:type="spellStart"/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</w:rPr>
                    <w:t>кВ</w:t>
                  </w:r>
                  <w:proofErr w:type="spellEnd"/>
                </w:p>
              </w:tc>
              <w:tc>
                <w:tcPr>
                  <w:tcW w:w="1276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383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21975" w:rsidRPr="003E3A27" w:rsidTr="00F21975">
              <w:trPr>
                <w:trHeight w:hRule="exact" w:val="284"/>
              </w:trPr>
              <w:tc>
                <w:tcPr>
                  <w:tcW w:w="7196" w:type="dxa"/>
                </w:tcPr>
                <w:p w:rsidR="00F21975" w:rsidRPr="003E3A27" w:rsidRDefault="00F21975" w:rsidP="008E3347">
                  <w:pPr>
                    <w:spacing w:before="100" w:beforeAutospacing="1" w:after="165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при (15-35)° С 45-75%</w:t>
                  </w:r>
                </w:p>
              </w:tc>
              <w:tc>
                <w:tcPr>
                  <w:tcW w:w="1276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6,0</w:t>
                  </w:r>
                </w:p>
              </w:tc>
              <w:tc>
                <w:tcPr>
                  <w:tcW w:w="1383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7,8</w:t>
                  </w:r>
                </w:p>
              </w:tc>
            </w:tr>
            <w:tr w:rsidR="00F21975" w:rsidRPr="003E3A27" w:rsidTr="00F21975">
              <w:trPr>
                <w:trHeight w:hRule="exact" w:val="284"/>
              </w:trPr>
              <w:tc>
                <w:tcPr>
                  <w:tcW w:w="7196" w:type="dxa"/>
                </w:tcPr>
                <w:p w:rsidR="00F21975" w:rsidRPr="003E3A27" w:rsidRDefault="00F21975" w:rsidP="008E3347">
                  <w:pPr>
                    <w:spacing w:before="100" w:beforeAutospacing="1" w:after="165"/>
                    <w:rPr>
                      <w:color w:val="000000"/>
                      <w:sz w:val="22"/>
                      <w:szCs w:val="22"/>
                      <w:lang w:val="uk-UA"/>
                    </w:rPr>
                  </w:pPr>
                  <w:proofErr w:type="gramStart"/>
                  <w:r w:rsidRPr="003E3A27">
                    <w:rPr>
                      <w:color w:val="000000"/>
                      <w:sz w:val="22"/>
                      <w:szCs w:val="22"/>
                    </w:rPr>
                    <w:t>П</w:t>
                  </w:r>
                  <w:proofErr w:type="gramEnd"/>
                  <w:r w:rsidRPr="003E3A27">
                    <w:rPr>
                      <w:color w:val="000000"/>
                      <w:sz w:val="22"/>
                      <w:szCs w:val="22"/>
                      <w:lang w:val="uk-UA"/>
                    </w:rPr>
                    <w:t>і</w:t>
                  </w:r>
                  <w:proofErr w:type="spellStart"/>
                  <w:r w:rsidRPr="003E3A27">
                    <w:rPr>
                      <w:color w:val="000000"/>
                      <w:sz w:val="22"/>
                      <w:szCs w:val="22"/>
                    </w:rPr>
                    <w:t>сл</w:t>
                  </w:r>
                  <w:proofErr w:type="spellEnd"/>
                  <w:r w:rsidRPr="003E3A27">
                    <w:rPr>
                      <w:color w:val="000000"/>
                      <w:sz w:val="22"/>
                      <w:szCs w:val="22"/>
                      <w:lang w:val="uk-UA"/>
                    </w:rPr>
                    <w:t>я</w:t>
                  </w:r>
                  <w:r w:rsidRPr="003E3A27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E3A27">
                    <w:rPr>
                      <w:color w:val="000000"/>
                      <w:sz w:val="22"/>
                      <w:szCs w:val="22"/>
                    </w:rPr>
                    <w:t>перегину</w:t>
                  </w:r>
                  <w:proofErr w:type="spellEnd"/>
                </w:p>
              </w:tc>
              <w:tc>
                <w:tcPr>
                  <w:tcW w:w="1276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5,4</w:t>
                  </w:r>
                </w:p>
              </w:tc>
              <w:tc>
                <w:tcPr>
                  <w:tcW w:w="1383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6,6</w:t>
                  </w:r>
                </w:p>
              </w:tc>
            </w:tr>
            <w:tr w:rsidR="00F21975" w:rsidRPr="003E3A27" w:rsidTr="00F21975">
              <w:trPr>
                <w:trHeight w:hRule="exact" w:val="284"/>
              </w:trPr>
              <w:tc>
                <w:tcPr>
                  <w:tcW w:w="7196" w:type="dxa"/>
                </w:tcPr>
                <w:p w:rsidR="00F21975" w:rsidRPr="003E3A27" w:rsidRDefault="00F21975" w:rsidP="008E3347">
                  <w:pPr>
                    <w:spacing w:before="100" w:beforeAutospacing="1" w:after="165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при 24</w:t>
                  </w:r>
                  <w:r w:rsidRPr="003E3A27">
                    <w:rPr>
                      <w:color w:val="000000"/>
                      <w:sz w:val="22"/>
                      <w:szCs w:val="22"/>
                      <w:lang w:val="uk-UA"/>
                    </w:rPr>
                    <w:t>год</w:t>
                  </w:r>
                  <w:r w:rsidRPr="003E3A27">
                    <w:rPr>
                      <w:color w:val="000000"/>
                      <w:sz w:val="22"/>
                      <w:szCs w:val="22"/>
                    </w:rPr>
                    <w:t>/23</w:t>
                  </w:r>
                  <w:proofErr w:type="gramStart"/>
                  <w:r w:rsidRPr="003E3A27">
                    <w:rPr>
                      <w:color w:val="000000"/>
                      <w:sz w:val="22"/>
                      <w:szCs w:val="22"/>
                    </w:rPr>
                    <w:t>°С</w:t>
                  </w:r>
                  <w:proofErr w:type="gramEnd"/>
                  <w:r w:rsidRPr="003E3A27">
                    <w:rPr>
                      <w:color w:val="000000"/>
                      <w:sz w:val="22"/>
                      <w:szCs w:val="22"/>
                    </w:rPr>
                    <w:t>/93%</w:t>
                  </w:r>
                </w:p>
              </w:tc>
              <w:tc>
                <w:tcPr>
                  <w:tcW w:w="1276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2,8</w:t>
                  </w:r>
                </w:p>
              </w:tc>
              <w:tc>
                <w:tcPr>
                  <w:tcW w:w="1383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3,4</w:t>
                  </w:r>
                </w:p>
              </w:tc>
            </w:tr>
            <w:tr w:rsidR="00F21975" w:rsidRPr="003E3A27" w:rsidTr="00F21975">
              <w:trPr>
                <w:trHeight w:hRule="exact" w:val="284"/>
              </w:trPr>
              <w:tc>
                <w:tcPr>
                  <w:tcW w:w="7196" w:type="dxa"/>
                </w:tcPr>
                <w:p w:rsidR="00F21975" w:rsidRPr="003E3A27" w:rsidRDefault="00F21975" w:rsidP="008E3347">
                  <w:pPr>
                    <w:spacing w:before="100" w:beforeAutospacing="1" w:after="165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при 105</w:t>
                  </w:r>
                  <w:proofErr w:type="gramStart"/>
                  <w:r w:rsidRPr="003E3A27">
                    <w:rPr>
                      <w:color w:val="000000"/>
                      <w:sz w:val="22"/>
                      <w:szCs w:val="22"/>
                    </w:rPr>
                    <w:t>° С</w:t>
                  </w:r>
                  <w:proofErr w:type="gramEnd"/>
                </w:p>
              </w:tc>
              <w:tc>
                <w:tcPr>
                  <w:tcW w:w="1276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4,8</w:t>
                  </w:r>
                </w:p>
              </w:tc>
              <w:tc>
                <w:tcPr>
                  <w:tcW w:w="1383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5,4</w:t>
                  </w:r>
                </w:p>
              </w:tc>
            </w:tr>
            <w:tr w:rsidR="00F21975" w:rsidRPr="003E3A27" w:rsidTr="00F21975">
              <w:trPr>
                <w:trHeight w:hRule="exact" w:val="284"/>
              </w:trPr>
              <w:tc>
                <w:tcPr>
                  <w:tcW w:w="7196" w:type="dxa"/>
                </w:tcPr>
                <w:p w:rsidR="00F21975" w:rsidRPr="003E3A27" w:rsidRDefault="00F21975" w:rsidP="008E3347">
                  <w:pPr>
                    <w:spacing w:before="100" w:beforeAutospacing="1" w:after="165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  <w:lang w:val="uk-UA"/>
                    </w:rPr>
                    <w:t>Питомий об</w:t>
                  </w:r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</w:rPr>
                    <w:t>’</w:t>
                  </w:r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  <w:lang w:val="uk-UA"/>
                    </w:rPr>
                    <w:t xml:space="preserve">ємний електричний опір </w:t>
                  </w:r>
                  <w:proofErr w:type="spellStart"/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</w:rPr>
                    <w:t>лакоткани</w:t>
                  </w:r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  <w:lang w:val="uk-UA"/>
                    </w:rPr>
                    <w:t>ни</w:t>
                  </w:r>
                  <w:proofErr w:type="spellEnd"/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</w:rPr>
                    <w:t>, не мен</w:t>
                  </w:r>
                  <w:proofErr w:type="spellStart"/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  <w:lang w:val="uk-UA"/>
                    </w:rPr>
                    <w:t>ше</w:t>
                  </w:r>
                  <w:proofErr w:type="spellEnd"/>
                  <w:r w:rsidRPr="003E3A27">
                    <w:rPr>
                      <w:rStyle w:val="a7"/>
                      <w:color w:val="000000"/>
                      <w:sz w:val="22"/>
                      <w:szCs w:val="22"/>
                      <w:bdr w:val="none" w:sz="0" w:space="0" w:color="auto" w:frame="1"/>
                      <w:shd w:val="clear" w:color="auto" w:fill="FFFFFF"/>
                    </w:rPr>
                    <w:t xml:space="preserve"> Ом*м</w:t>
                  </w:r>
                </w:p>
              </w:tc>
              <w:tc>
                <w:tcPr>
                  <w:tcW w:w="1276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ЛКМ 0,12</w:t>
                  </w:r>
                </w:p>
              </w:tc>
              <w:tc>
                <w:tcPr>
                  <w:tcW w:w="1383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ЛКМ 0,15</w:t>
                  </w:r>
                </w:p>
              </w:tc>
            </w:tr>
            <w:tr w:rsidR="00F21975" w:rsidRPr="003E3A27" w:rsidTr="00F21975">
              <w:trPr>
                <w:trHeight w:hRule="exact" w:val="284"/>
              </w:trPr>
              <w:tc>
                <w:tcPr>
                  <w:tcW w:w="7196" w:type="dxa"/>
                </w:tcPr>
                <w:p w:rsidR="00F21975" w:rsidRPr="003E3A27" w:rsidRDefault="00F21975" w:rsidP="008E3347">
                  <w:pPr>
                    <w:spacing w:before="100" w:beforeAutospacing="1" w:after="165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при (15-35)° С45-75%</w:t>
                  </w:r>
                </w:p>
              </w:tc>
              <w:tc>
                <w:tcPr>
                  <w:tcW w:w="1276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1011</w:t>
                  </w:r>
                </w:p>
              </w:tc>
              <w:tc>
                <w:tcPr>
                  <w:tcW w:w="1383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1011</w:t>
                  </w:r>
                </w:p>
              </w:tc>
            </w:tr>
            <w:tr w:rsidR="00F21975" w:rsidRPr="003E3A27" w:rsidTr="00F21975">
              <w:trPr>
                <w:trHeight w:hRule="exact" w:val="284"/>
              </w:trPr>
              <w:tc>
                <w:tcPr>
                  <w:tcW w:w="7196" w:type="dxa"/>
                </w:tcPr>
                <w:p w:rsidR="00F21975" w:rsidRPr="003E3A27" w:rsidRDefault="00F21975" w:rsidP="008E3347">
                  <w:pPr>
                    <w:spacing w:before="100" w:beforeAutospacing="1" w:after="165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при 105</w:t>
                  </w:r>
                  <w:proofErr w:type="gramStart"/>
                  <w:r w:rsidRPr="003E3A27">
                    <w:rPr>
                      <w:color w:val="000000"/>
                      <w:sz w:val="22"/>
                      <w:szCs w:val="22"/>
                    </w:rPr>
                    <w:t>° С</w:t>
                  </w:r>
                  <w:proofErr w:type="gramEnd"/>
                </w:p>
              </w:tc>
              <w:tc>
                <w:tcPr>
                  <w:tcW w:w="1276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107</w:t>
                  </w:r>
                </w:p>
              </w:tc>
              <w:tc>
                <w:tcPr>
                  <w:tcW w:w="1383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107</w:t>
                  </w:r>
                </w:p>
              </w:tc>
            </w:tr>
            <w:tr w:rsidR="00F21975" w:rsidRPr="003E3A27" w:rsidTr="00F21975">
              <w:trPr>
                <w:trHeight w:hRule="exact" w:val="284"/>
              </w:trPr>
              <w:tc>
                <w:tcPr>
                  <w:tcW w:w="7196" w:type="dxa"/>
                </w:tcPr>
                <w:p w:rsidR="00F21975" w:rsidRPr="003E3A27" w:rsidRDefault="00F21975" w:rsidP="008E3347">
                  <w:pPr>
                    <w:spacing w:before="100" w:beforeAutospacing="1" w:after="165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при 24ч/23</w:t>
                  </w:r>
                  <w:proofErr w:type="gramStart"/>
                  <w:r w:rsidRPr="003E3A27">
                    <w:rPr>
                      <w:color w:val="000000"/>
                      <w:sz w:val="22"/>
                      <w:szCs w:val="22"/>
                    </w:rPr>
                    <w:t>°С</w:t>
                  </w:r>
                  <w:proofErr w:type="gramEnd"/>
                  <w:r w:rsidRPr="003E3A27">
                    <w:rPr>
                      <w:color w:val="000000"/>
                      <w:sz w:val="22"/>
                      <w:szCs w:val="22"/>
                    </w:rPr>
                    <w:t>/93%</w:t>
                  </w:r>
                </w:p>
              </w:tc>
              <w:tc>
                <w:tcPr>
                  <w:tcW w:w="1276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108</w:t>
                  </w:r>
                </w:p>
              </w:tc>
              <w:tc>
                <w:tcPr>
                  <w:tcW w:w="1383" w:type="dxa"/>
                  <w:vAlign w:val="center"/>
                </w:tcPr>
                <w:p w:rsidR="00F21975" w:rsidRPr="003E3A27" w:rsidRDefault="00F21975" w:rsidP="008E3347">
                  <w:pPr>
                    <w:spacing w:before="100" w:beforeAutospacing="1" w:after="165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3E3A27">
                    <w:rPr>
                      <w:color w:val="000000"/>
                      <w:sz w:val="22"/>
                      <w:szCs w:val="22"/>
                    </w:rPr>
                    <w:t>108</w:t>
                  </w:r>
                </w:p>
              </w:tc>
            </w:tr>
          </w:tbl>
          <w:p w:rsidR="00F21975" w:rsidRPr="003E3A27" w:rsidRDefault="00F21975" w:rsidP="00F21975">
            <w:pPr>
              <w:rPr>
                <w:color w:val="000000"/>
                <w:sz w:val="22"/>
                <w:szCs w:val="22"/>
                <w:lang w:val="uk-UA"/>
              </w:rPr>
            </w:pPr>
            <w:r w:rsidRPr="003E3A27">
              <w:rPr>
                <w:rFonts w:eastAsia="Calibri"/>
                <w:b/>
                <w:sz w:val="22"/>
                <w:szCs w:val="22"/>
                <w:lang w:val="uk-UA"/>
              </w:rPr>
              <w:t>Гарантійні зобов’язання:</w:t>
            </w:r>
            <w:r w:rsidRPr="003E3A27">
              <w:rPr>
                <w:rFonts w:eastAsia="Calibri"/>
                <w:b/>
                <w:bCs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3E3A27">
              <w:rPr>
                <w:color w:val="000000"/>
                <w:sz w:val="22"/>
                <w:szCs w:val="22"/>
              </w:rPr>
              <w:t>Гарантійний</w:t>
            </w:r>
            <w:proofErr w:type="spellEnd"/>
            <w:r w:rsidRPr="003E3A2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E3A27">
              <w:rPr>
                <w:color w:val="000000"/>
                <w:sz w:val="22"/>
                <w:szCs w:val="22"/>
              </w:rPr>
              <w:t>термін</w:t>
            </w:r>
            <w:proofErr w:type="spellEnd"/>
            <w:r w:rsidRPr="003E3A2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E3A27">
              <w:rPr>
                <w:color w:val="000000"/>
                <w:sz w:val="22"/>
                <w:szCs w:val="22"/>
              </w:rPr>
              <w:t>зберігання</w:t>
            </w:r>
            <w:proofErr w:type="spellEnd"/>
            <w:r w:rsidRPr="003E3A27">
              <w:rPr>
                <w:color w:val="000000"/>
                <w:sz w:val="22"/>
                <w:szCs w:val="22"/>
              </w:rPr>
              <w:t xml:space="preserve"> </w:t>
            </w:r>
            <w:r w:rsidRPr="003E3A27">
              <w:rPr>
                <w:color w:val="000000"/>
                <w:sz w:val="22"/>
                <w:szCs w:val="22"/>
                <w:lang w:val="uk-UA"/>
              </w:rPr>
              <w:t xml:space="preserve"> не менше </w:t>
            </w:r>
            <w:r w:rsidRPr="003E3A27">
              <w:rPr>
                <w:color w:val="000000"/>
                <w:sz w:val="22"/>
                <w:szCs w:val="22"/>
              </w:rPr>
              <w:t xml:space="preserve">1 року  з дня </w:t>
            </w:r>
            <w:proofErr w:type="spellStart"/>
            <w:r w:rsidRPr="003E3A27">
              <w:rPr>
                <w:color w:val="000000"/>
                <w:sz w:val="22"/>
                <w:szCs w:val="22"/>
              </w:rPr>
              <w:t>отримання</w:t>
            </w:r>
            <w:proofErr w:type="spellEnd"/>
            <w:r w:rsidRPr="003E3A2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E3A27">
              <w:rPr>
                <w:color w:val="000000"/>
                <w:sz w:val="22"/>
                <w:szCs w:val="22"/>
              </w:rPr>
              <w:t>продукції</w:t>
            </w:r>
            <w:proofErr w:type="spellEnd"/>
            <w:r w:rsidRPr="003E3A27">
              <w:rPr>
                <w:color w:val="000000"/>
                <w:sz w:val="22"/>
                <w:szCs w:val="22"/>
              </w:rPr>
              <w:t xml:space="preserve"> </w:t>
            </w:r>
            <w:r w:rsidRPr="003E3A27">
              <w:rPr>
                <w:color w:val="000000"/>
                <w:sz w:val="22"/>
                <w:szCs w:val="22"/>
                <w:lang w:val="uk-UA"/>
              </w:rPr>
              <w:t xml:space="preserve">  </w:t>
            </w:r>
            <w:proofErr w:type="spellStart"/>
            <w:r w:rsidRPr="003E3A27">
              <w:rPr>
                <w:color w:val="000000"/>
                <w:sz w:val="22"/>
                <w:szCs w:val="22"/>
              </w:rPr>
              <w:t>кінцевим</w:t>
            </w:r>
            <w:proofErr w:type="spellEnd"/>
            <w:r w:rsidRPr="003E3A2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E3A27">
              <w:rPr>
                <w:color w:val="000000"/>
                <w:sz w:val="22"/>
                <w:szCs w:val="22"/>
              </w:rPr>
              <w:t>споживачем</w:t>
            </w:r>
            <w:proofErr w:type="spellEnd"/>
            <w:r w:rsidRPr="003E3A27">
              <w:rPr>
                <w:color w:val="000000"/>
                <w:sz w:val="22"/>
                <w:szCs w:val="22"/>
              </w:rPr>
              <w:t xml:space="preserve"> до моменту </w:t>
            </w:r>
            <w:proofErr w:type="spellStart"/>
            <w:r w:rsidRPr="003E3A27">
              <w:rPr>
                <w:color w:val="000000"/>
                <w:sz w:val="22"/>
                <w:szCs w:val="22"/>
              </w:rPr>
              <w:t>її</w:t>
            </w:r>
            <w:proofErr w:type="spellEnd"/>
            <w:r w:rsidRPr="003E3A2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E3A27">
              <w:rPr>
                <w:color w:val="000000"/>
                <w:sz w:val="22"/>
                <w:szCs w:val="22"/>
              </w:rPr>
              <w:t>введення</w:t>
            </w:r>
            <w:proofErr w:type="spellEnd"/>
            <w:r w:rsidRPr="003E3A27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3E3A27">
              <w:rPr>
                <w:color w:val="000000"/>
                <w:sz w:val="22"/>
                <w:szCs w:val="22"/>
              </w:rPr>
              <w:t>експлуатацію</w:t>
            </w:r>
            <w:proofErr w:type="spellEnd"/>
            <w:r w:rsidRPr="003E3A27">
              <w:rPr>
                <w:color w:val="000000"/>
                <w:sz w:val="22"/>
                <w:szCs w:val="22"/>
                <w:lang w:val="uk-UA"/>
              </w:rPr>
              <w:t xml:space="preserve">. Гарантійний термін експлуатації  не менше 2 років від дати введення в експлуатацію. </w:t>
            </w:r>
          </w:p>
          <w:p w:rsidR="00F21975" w:rsidRPr="003E3A27" w:rsidRDefault="00F21975" w:rsidP="00F21975">
            <w:pPr>
              <w:rPr>
                <w:rFonts w:eastAsia="Calibri"/>
                <w:b/>
                <w:bCs/>
                <w:sz w:val="22"/>
                <w:szCs w:val="22"/>
                <w:lang w:val="uk-UA"/>
              </w:rPr>
            </w:pPr>
            <w:r w:rsidRPr="003E3A27">
              <w:rPr>
                <w:rFonts w:eastAsia="Calibri"/>
                <w:b/>
                <w:sz w:val="22"/>
                <w:szCs w:val="22"/>
                <w:lang w:val="uk-UA"/>
              </w:rPr>
              <w:t xml:space="preserve">Умови зберігання: </w:t>
            </w:r>
            <w:r w:rsidRPr="003E3A27">
              <w:rPr>
                <w:rFonts w:eastAsia="Calibri"/>
                <w:bCs/>
                <w:sz w:val="22"/>
                <w:szCs w:val="22"/>
                <w:lang w:val="uk-UA"/>
              </w:rPr>
              <w:t>Умови зберігання група 4 ГОСТ 15150</w:t>
            </w:r>
          </w:p>
          <w:p w:rsidR="00F21975" w:rsidRPr="003E3A27" w:rsidRDefault="00F21975" w:rsidP="00F21975">
            <w:pPr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3E3A27">
              <w:rPr>
                <w:rFonts w:eastAsia="Calibri"/>
                <w:b/>
                <w:sz w:val="22"/>
                <w:szCs w:val="22"/>
                <w:lang w:val="uk-UA"/>
              </w:rPr>
              <w:t>Умови транспортування</w:t>
            </w:r>
            <w:r w:rsidRPr="003E3A27">
              <w:rPr>
                <w:rFonts w:eastAsia="Calibri"/>
                <w:b/>
                <w:bCs/>
                <w:sz w:val="22"/>
                <w:szCs w:val="22"/>
                <w:lang w:val="uk-UA"/>
              </w:rPr>
              <w:t xml:space="preserve">:  </w:t>
            </w:r>
            <w:r w:rsidRPr="003E3A27">
              <w:rPr>
                <w:rFonts w:eastAsia="Calibri"/>
                <w:bCs/>
                <w:sz w:val="22"/>
                <w:szCs w:val="22"/>
                <w:lang w:val="uk-UA"/>
              </w:rPr>
              <w:t>згідно нормативної документації виробника.</w:t>
            </w:r>
          </w:p>
          <w:p w:rsidR="00F21975" w:rsidRPr="003E3A27" w:rsidRDefault="00F21975" w:rsidP="00F21975">
            <w:pPr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3E3A27">
              <w:rPr>
                <w:rFonts w:eastAsia="Calibri"/>
                <w:b/>
                <w:sz w:val="22"/>
                <w:szCs w:val="22"/>
                <w:lang w:val="uk-UA"/>
              </w:rPr>
              <w:t>Умови пакування, маркування:</w:t>
            </w:r>
            <w:r w:rsidRPr="003E3A27">
              <w:rPr>
                <w:rFonts w:eastAsia="Calibri"/>
                <w:b/>
                <w:bCs/>
                <w:sz w:val="22"/>
                <w:szCs w:val="22"/>
                <w:lang w:val="uk-UA"/>
              </w:rPr>
              <w:t xml:space="preserve"> </w:t>
            </w:r>
            <w:r w:rsidRPr="003E3A27">
              <w:rPr>
                <w:rFonts w:eastAsia="Calibri"/>
                <w:bCs/>
                <w:sz w:val="22"/>
                <w:szCs w:val="22"/>
                <w:lang w:val="uk-UA"/>
              </w:rPr>
              <w:t>Маркування повинно містити:</w:t>
            </w:r>
          </w:p>
          <w:p w:rsidR="00F21975" w:rsidRPr="003E3A27" w:rsidRDefault="00F21975" w:rsidP="00F21975">
            <w:pPr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3E3A27">
              <w:rPr>
                <w:rFonts w:eastAsia="Calibri"/>
                <w:bCs/>
                <w:sz w:val="22"/>
                <w:szCs w:val="22"/>
                <w:lang w:val="uk-UA"/>
              </w:rPr>
              <w:t xml:space="preserve">- найменування або знак підприємства - виробника; </w:t>
            </w:r>
          </w:p>
          <w:p w:rsidR="00F21975" w:rsidRPr="003E3A27" w:rsidRDefault="00F21975" w:rsidP="00F21975">
            <w:pPr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3E3A27">
              <w:rPr>
                <w:rFonts w:eastAsia="Calibri"/>
                <w:bCs/>
                <w:sz w:val="22"/>
                <w:szCs w:val="22"/>
                <w:lang w:val="uk-UA"/>
              </w:rPr>
              <w:t xml:space="preserve">- порядковий номер; </w:t>
            </w:r>
          </w:p>
          <w:p w:rsidR="00F21975" w:rsidRPr="003E3A27" w:rsidRDefault="00F21975" w:rsidP="00F21975">
            <w:pPr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3E3A27">
              <w:rPr>
                <w:rFonts w:eastAsia="Calibri"/>
                <w:bCs/>
                <w:sz w:val="22"/>
                <w:szCs w:val="22"/>
                <w:lang w:val="uk-UA"/>
              </w:rPr>
              <w:t xml:space="preserve">- місяць, рік виготовлення; </w:t>
            </w:r>
          </w:p>
          <w:p w:rsidR="00F21975" w:rsidRPr="003E3A27" w:rsidRDefault="00F21975" w:rsidP="00F21975">
            <w:pPr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3E3A27">
              <w:rPr>
                <w:rFonts w:eastAsia="Calibri"/>
                <w:bCs/>
                <w:sz w:val="22"/>
                <w:szCs w:val="22"/>
                <w:lang w:val="uk-UA"/>
              </w:rPr>
              <w:lastRenderedPageBreak/>
              <w:t>- клейма відділу (ВТК)</w:t>
            </w:r>
          </w:p>
          <w:p w:rsidR="00F21975" w:rsidRDefault="00F21975" w:rsidP="00F21975">
            <w:pPr>
              <w:rPr>
                <w:rFonts w:eastAsia="Calibri"/>
                <w:bCs/>
                <w:sz w:val="22"/>
                <w:szCs w:val="22"/>
                <w:lang w:val="uk-UA"/>
              </w:rPr>
            </w:pPr>
            <w:r w:rsidRPr="003E3A27">
              <w:rPr>
                <w:rFonts w:eastAsia="Calibri"/>
                <w:bCs/>
                <w:sz w:val="22"/>
                <w:szCs w:val="22"/>
                <w:lang w:val="uk-UA"/>
              </w:rPr>
              <w:t>Пакування - згідно нормативної документації виробника.</w:t>
            </w:r>
          </w:p>
          <w:p w:rsidR="00F16FAC" w:rsidRPr="007F2DE1" w:rsidRDefault="00B62E48" w:rsidP="00F21975">
            <w:pPr>
              <w:rPr>
                <w:rFonts w:ascii="Times New Roman" w:hAnsi="Times New Roman"/>
                <w:lang w:val="uk-UA"/>
              </w:rPr>
            </w:pPr>
            <w:r w:rsidRPr="00773C6D">
              <w:rPr>
                <w:rStyle w:val="a6"/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 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="00675779" w:rsidRPr="00773C6D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r w:rsidR="00675779" w:rsidRPr="00773C6D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. </w:t>
            </w:r>
            <w:r w:rsidR="00F16FAC" w:rsidRPr="00773C6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685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38102F" w:rsidRPr="00F65282" w:rsidRDefault="00F65282" w:rsidP="0025538C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F65282">
              <w:rPr>
                <w:rFonts w:ascii="Times New Roman" w:hAnsi="Times New Roman"/>
                <w:lang w:val="uk-UA"/>
              </w:rPr>
              <w:t>Згідно з нормативним документом «</w:t>
            </w:r>
            <w:r w:rsidRPr="00F65282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F65282">
              <w:rPr>
                <w:rFonts w:ascii="Times New Roman" w:hAnsi="Times New Roman"/>
                <w:bCs/>
                <w:caps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 w:rsidRPr="00F65282">
              <w:rPr>
                <w:rFonts w:ascii="Times New Roman" w:hAnsi="Times New Roman"/>
                <w:bCs/>
                <w:caps/>
              </w:rPr>
              <w:t xml:space="preserve"> </w:t>
            </w:r>
            <w:r w:rsidRPr="00F65282">
              <w:rPr>
                <w:rFonts w:ascii="Times New Roman" w:hAnsi="Times New Roman"/>
                <w:bCs/>
                <w:caps/>
                <w:lang w:val="uk-UA"/>
              </w:rPr>
              <w:t xml:space="preserve">РЕМОНТИ ЕЛЕКТРОВОЗІВ СЕРІЇ ВЛ8» </w:t>
            </w:r>
            <w:proofErr w:type="spellStart"/>
            <w:r w:rsidRPr="00F65282">
              <w:rPr>
                <w:rFonts w:ascii="Times New Roman" w:hAnsi="Times New Roman"/>
              </w:rPr>
              <w:t>Затверджені</w:t>
            </w:r>
            <w:proofErr w:type="spellEnd"/>
            <w:r w:rsidRPr="00F65282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65282">
              <w:rPr>
                <w:rFonts w:ascii="Times New Roman" w:hAnsi="Times New Roman"/>
              </w:rPr>
              <w:t>від</w:t>
            </w:r>
            <w:proofErr w:type="spellEnd"/>
            <w:r w:rsidRPr="00F65282">
              <w:rPr>
                <w:rFonts w:ascii="Times New Roman" w:hAnsi="Times New Roman"/>
              </w:rPr>
              <w:t xml:space="preserve"> 10.11.2015 № 478-Ц/од</w:t>
            </w:r>
          </w:p>
          <w:p w:rsidR="00EA5D6D" w:rsidRPr="0025538C" w:rsidRDefault="00EA5D6D" w:rsidP="00EA5D6D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5538C" w:rsidRDefault="009A1C1C" w:rsidP="00675779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</w:t>
            </w:r>
          </w:p>
        </w:tc>
      </w:tr>
      <w:tr w:rsidR="00675779" w:rsidRPr="000C1F85" w:rsidTr="009C06C4">
        <w:trPr>
          <w:trHeight w:val="337"/>
        </w:trPr>
        <w:tc>
          <w:tcPr>
            <w:tcW w:w="11874" w:type="dxa"/>
            <w:gridSpan w:val="2"/>
          </w:tcPr>
          <w:p w:rsidR="00675779" w:rsidRPr="007F2DE1" w:rsidRDefault="00675779" w:rsidP="00FA3AE7">
            <w:pPr>
              <w:rPr>
                <w:rFonts w:ascii="Times New Roman" w:hAnsi="Times New Roman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lastRenderedPageBreak/>
              <w:t>Якісні характеристики</w:t>
            </w:r>
            <w:r w:rsidR="000F7E81" w:rsidRPr="007F2DE1">
              <w:rPr>
                <w:rFonts w:ascii="Times New Roman" w:hAnsi="Times New Roman"/>
                <w:lang w:val="uk-UA"/>
              </w:rPr>
              <w:t xml:space="preserve"> - НД виробника</w:t>
            </w:r>
            <w:r w:rsidR="007F2DE1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3685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9C06C4" w:rsidRPr="00F21975" w:rsidTr="00530599">
        <w:tc>
          <w:tcPr>
            <w:tcW w:w="6062" w:type="dxa"/>
            <w:shd w:val="clear" w:color="auto" w:fill="auto"/>
          </w:tcPr>
          <w:p w:rsidR="009C06C4" w:rsidRPr="009C06C4" w:rsidRDefault="009C06C4" w:rsidP="000259B5">
            <w:pPr>
              <w:rPr>
                <w:rFonts w:ascii="Times New Roman" w:hAnsi="Times New Roman"/>
                <w:u w:val="single"/>
              </w:rPr>
            </w:pPr>
          </w:p>
          <w:p w:rsidR="009C06C4" w:rsidRPr="00EB5999" w:rsidRDefault="009C06C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Pr="009C06C4">
              <w:rPr>
                <w:rFonts w:ascii="Times New Roman" w:hAnsi="Times New Roman"/>
                <w:lang w:val="uk-UA"/>
              </w:rPr>
              <w:t xml:space="preserve">       </w:t>
            </w:r>
            <w:r w:rsidR="00F21975">
              <w:rPr>
                <w:rFonts w:ascii="Times New Roman" w:hAnsi="Times New Roman"/>
                <w:lang w:val="uk-UA"/>
              </w:rPr>
              <w:t>87</w:t>
            </w:r>
            <w:r w:rsidR="00530599" w:rsidRPr="00EB5999">
              <w:rPr>
                <w:rFonts w:ascii="Times New Roman" w:hAnsi="Times New Roman"/>
                <w:color w:val="000000"/>
                <w:lang w:val="uk-UA"/>
              </w:rPr>
              <w:t> </w:t>
            </w:r>
            <w:r w:rsidR="00F21975">
              <w:rPr>
                <w:rFonts w:ascii="Times New Roman" w:hAnsi="Times New Roman"/>
                <w:color w:val="000000"/>
                <w:lang w:val="uk-UA"/>
              </w:rPr>
              <w:t>556</w:t>
            </w:r>
            <w:r w:rsidR="00530599" w:rsidRPr="00EB5999">
              <w:rPr>
                <w:rFonts w:ascii="Times New Roman" w:hAnsi="Times New Roman"/>
                <w:color w:val="000000"/>
                <w:lang w:val="uk-UA"/>
              </w:rPr>
              <w:t>,</w:t>
            </w:r>
            <w:r w:rsidR="00F21975">
              <w:rPr>
                <w:rFonts w:ascii="Times New Roman" w:hAnsi="Times New Roman"/>
                <w:color w:val="000000"/>
                <w:lang w:val="uk-UA"/>
              </w:rPr>
              <w:t>8</w:t>
            </w:r>
            <w:r w:rsidR="00530599" w:rsidRPr="00EB5999">
              <w:rPr>
                <w:rFonts w:ascii="Times New Roman" w:hAnsi="Times New Roman"/>
                <w:color w:val="000000"/>
                <w:lang w:val="uk-UA"/>
              </w:rPr>
              <w:t>0</w:t>
            </w:r>
            <w:r w:rsidRPr="00EB5999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9C06C4" w:rsidRPr="00EB5999" w:rsidRDefault="009C06C4" w:rsidP="000259B5">
            <w:pPr>
              <w:rPr>
                <w:rFonts w:ascii="Times New Roman" w:hAnsi="Times New Roman"/>
                <w:lang w:val="uk-UA"/>
              </w:rPr>
            </w:pPr>
          </w:p>
          <w:p w:rsidR="009C06C4" w:rsidRPr="000C1F85" w:rsidRDefault="009C06C4" w:rsidP="00490BE1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497" w:type="dxa"/>
            <w:gridSpan w:val="2"/>
            <w:shd w:val="clear" w:color="auto" w:fill="auto"/>
          </w:tcPr>
          <w:p w:rsidR="006A7FB5" w:rsidRPr="000C1F85" w:rsidRDefault="00773C6D" w:rsidP="006A7FB5">
            <w:pPr>
              <w:jc w:val="both"/>
              <w:rPr>
                <w:rFonts w:ascii="Times New Roman" w:hAnsi="Times New Roman"/>
                <w:lang w:val="uk-UA"/>
              </w:rPr>
            </w:pPr>
            <w:r w:rsidRPr="00773C6D">
              <w:rPr>
                <w:rFonts w:ascii="Times New Roman" w:hAnsi="Times New Roman"/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  <w:p w:rsidR="009C06C4" w:rsidRPr="000C1F85" w:rsidRDefault="009C06C4" w:rsidP="00773C6D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F65282" w:rsidRDefault="00F65282" w:rsidP="00F65282">
      <w:pPr>
        <w:rPr>
          <w:sz w:val="22"/>
          <w:szCs w:val="22"/>
          <w:lang w:val="uk-UA"/>
        </w:rPr>
      </w:pPr>
    </w:p>
    <w:sectPr w:rsidR="00F65282" w:rsidSect="00FA3AE7">
      <w:pgSz w:w="16838" w:h="11906" w:orient="landscape"/>
      <w:pgMar w:top="567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C1F85"/>
    <w:rsid w:val="000D35D2"/>
    <w:rsid w:val="000F7E81"/>
    <w:rsid w:val="001551CA"/>
    <w:rsid w:val="00170910"/>
    <w:rsid w:val="00241B52"/>
    <w:rsid w:val="0025538C"/>
    <w:rsid w:val="002633CA"/>
    <w:rsid w:val="002F391C"/>
    <w:rsid w:val="0038102F"/>
    <w:rsid w:val="003A7833"/>
    <w:rsid w:val="00441836"/>
    <w:rsid w:val="00473801"/>
    <w:rsid w:val="00490BE1"/>
    <w:rsid w:val="004B3EB9"/>
    <w:rsid w:val="00500DC0"/>
    <w:rsid w:val="00530599"/>
    <w:rsid w:val="00634896"/>
    <w:rsid w:val="00664C5F"/>
    <w:rsid w:val="00675779"/>
    <w:rsid w:val="00692D0A"/>
    <w:rsid w:val="006A7FB5"/>
    <w:rsid w:val="00773C6D"/>
    <w:rsid w:val="007F2DE1"/>
    <w:rsid w:val="008559D2"/>
    <w:rsid w:val="00950AB6"/>
    <w:rsid w:val="009A1C1C"/>
    <w:rsid w:val="009C06C4"/>
    <w:rsid w:val="00A2542F"/>
    <w:rsid w:val="00A3161F"/>
    <w:rsid w:val="00A64D80"/>
    <w:rsid w:val="00A650E1"/>
    <w:rsid w:val="00B62E48"/>
    <w:rsid w:val="00BE1D53"/>
    <w:rsid w:val="00D549A4"/>
    <w:rsid w:val="00D55E57"/>
    <w:rsid w:val="00D8513C"/>
    <w:rsid w:val="00E10BF5"/>
    <w:rsid w:val="00E66266"/>
    <w:rsid w:val="00E924A7"/>
    <w:rsid w:val="00EA5D6D"/>
    <w:rsid w:val="00EA6244"/>
    <w:rsid w:val="00EB5999"/>
    <w:rsid w:val="00EC1F00"/>
    <w:rsid w:val="00F1037E"/>
    <w:rsid w:val="00F16FAC"/>
    <w:rsid w:val="00F21975"/>
    <w:rsid w:val="00F65282"/>
    <w:rsid w:val="00FA3AE7"/>
    <w:rsid w:val="00FB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3AE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  <w:style w:type="character" w:customStyle="1" w:styleId="10">
    <w:name w:val="Заголовок 1 Знак"/>
    <w:basedOn w:val="a0"/>
    <w:link w:val="1"/>
    <w:rsid w:val="00FA3AE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7">
    <w:name w:val="Strong"/>
    <w:uiPriority w:val="22"/>
    <w:qFormat/>
    <w:rsid w:val="00F21975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219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2197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3AE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  <w:style w:type="character" w:customStyle="1" w:styleId="10">
    <w:name w:val="Заголовок 1 Знак"/>
    <w:basedOn w:val="a0"/>
    <w:link w:val="1"/>
    <w:rsid w:val="00FA3AE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7">
    <w:name w:val="Strong"/>
    <w:uiPriority w:val="22"/>
    <w:qFormat/>
    <w:rsid w:val="00F21975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219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219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2024-03-15T10:50:00Z</cp:lastPrinted>
  <dcterms:created xsi:type="dcterms:W3CDTF">2024-07-24T05:51:00Z</dcterms:created>
  <dcterms:modified xsi:type="dcterms:W3CDTF">2024-07-24T05:51:00Z</dcterms:modified>
</cp:coreProperties>
</file>