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AB9" w:rsidRDefault="00CE5AB9" w:rsidP="00CE5AB9">
      <w:pPr>
        <w:ind w:firstLine="708"/>
        <w:jc w:val="center"/>
        <w:rPr>
          <w:rFonts w:ascii="Times New Roman" w:eastAsiaTheme="minorHAnsi" w:hAnsi="Times New Roman"/>
          <w:color w:val="000000"/>
          <w:sz w:val="28"/>
          <w:szCs w:val="28"/>
          <w:lang w:val="uk-UA" w:eastAsia="en-US"/>
        </w:rPr>
      </w:pPr>
    </w:p>
    <w:p w:rsidR="00065A73" w:rsidRDefault="00065A73" w:rsidP="00CE5AB9">
      <w:pPr>
        <w:ind w:firstLine="708"/>
        <w:jc w:val="center"/>
        <w:rPr>
          <w:rFonts w:ascii="Times New Roman" w:hAnsi="Times New Roman"/>
          <w:color w:val="000000"/>
          <w:sz w:val="28"/>
          <w:szCs w:val="28"/>
          <w:shd w:val="clear" w:color="auto" w:fill="FFFFFF"/>
          <w:lang w:val="uk-UA"/>
        </w:rPr>
      </w:pPr>
      <w:r w:rsidRPr="00CE5AB9">
        <w:rPr>
          <w:rFonts w:ascii="Times New Roman" w:eastAsiaTheme="minorHAnsi" w:hAnsi="Times New Roman"/>
          <w:color w:val="000000"/>
          <w:sz w:val="28"/>
          <w:szCs w:val="28"/>
          <w:lang w:eastAsia="en-US"/>
        </w:rPr>
        <w:t xml:space="preserve">Код ДК 021:2015 </w:t>
      </w:r>
      <w:r w:rsidR="00D743E3" w:rsidRPr="00CE5AB9">
        <w:rPr>
          <w:rFonts w:ascii="Times New Roman" w:hAnsi="Times New Roman"/>
          <w:sz w:val="28"/>
          <w:szCs w:val="28"/>
          <w:lang w:val="uk-UA"/>
        </w:rPr>
        <w:t>34350000-5 Шини для транспортних засобі</w:t>
      </w:r>
      <w:proofErr w:type="gramStart"/>
      <w:r w:rsidR="00D743E3" w:rsidRPr="00CE5AB9">
        <w:rPr>
          <w:rFonts w:ascii="Times New Roman" w:hAnsi="Times New Roman"/>
          <w:sz w:val="28"/>
          <w:szCs w:val="28"/>
          <w:lang w:val="uk-UA"/>
        </w:rPr>
        <w:t>в</w:t>
      </w:r>
      <w:proofErr w:type="gramEnd"/>
      <w:r w:rsidR="00D743E3" w:rsidRPr="00CE5AB9">
        <w:rPr>
          <w:rFonts w:ascii="Times New Roman" w:hAnsi="Times New Roman"/>
          <w:sz w:val="28"/>
          <w:szCs w:val="28"/>
          <w:lang w:val="uk-UA"/>
        </w:rPr>
        <w:t xml:space="preserve"> великої та малої тоннажності</w:t>
      </w:r>
      <w:r w:rsidR="00774B62" w:rsidRPr="00CE5AB9">
        <w:rPr>
          <w:rFonts w:ascii="Times New Roman" w:hAnsi="Times New Roman"/>
          <w:sz w:val="28"/>
          <w:szCs w:val="28"/>
        </w:rPr>
        <w:t xml:space="preserve"> </w:t>
      </w:r>
      <w:r w:rsidR="00CE5AB9" w:rsidRPr="00CE5AB9">
        <w:rPr>
          <w:rFonts w:ascii="Times New Roman" w:hAnsi="Times New Roman"/>
          <w:sz w:val="28"/>
          <w:szCs w:val="28"/>
          <w:lang w:val="uk-UA"/>
        </w:rPr>
        <w:t>(</w:t>
      </w:r>
      <w:proofErr w:type="spellStart"/>
      <w:r w:rsidR="00CE5AB9" w:rsidRPr="00CE5AB9">
        <w:rPr>
          <w:rFonts w:ascii="Times New Roman" w:hAnsi="Times New Roman"/>
          <w:color w:val="000000"/>
          <w:sz w:val="28"/>
          <w:szCs w:val="28"/>
          <w:shd w:val="clear" w:color="auto" w:fill="FFFFFF"/>
        </w:rPr>
        <w:t>Шини</w:t>
      </w:r>
      <w:proofErr w:type="spellEnd"/>
      <w:r w:rsidR="00CE5AB9" w:rsidRPr="00CE5AB9">
        <w:rPr>
          <w:rFonts w:ascii="Times New Roman" w:hAnsi="Times New Roman"/>
          <w:color w:val="000000"/>
          <w:sz w:val="28"/>
          <w:szCs w:val="28"/>
          <w:shd w:val="clear" w:color="auto" w:fill="FFFFFF"/>
        </w:rPr>
        <w:t xml:space="preserve"> до автотранспорту</w:t>
      </w:r>
      <w:r w:rsidR="00CE5AB9" w:rsidRPr="00CE5AB9">
        <w:rPr>
          <w:rFonts w:ascii="Times New Roman" w:hAnsi="Times New Roman"/>
          <w:color w:val="000000"/>
          <w:sz w:val="28"/>
          <w:szCs w:val="28"/>
          <w:shd w:val="clear" w:color="auto" w:fill="FFFFFF"/>
          <w:lang w:val="uk-UA"/>
        </w:rPr>
        <w:t>)</w:t>
      </w:r>
    </w:p>
    <w:p w:rsidR="00CE5AB9" w:rsidRDefault="00CE5AB9" w:rsidP="00CE5AB9">
      <w:pPr>
        <w:ind w:firstLine="708"/>
        <w:jc w:val="center"/>
        <w:rPr>
          <w:rFonts w:ascii="Times New Roman" w:hAnsi="Times New Roman"/>
          <w:color w:val="000000"/>
          <w:sz w:val="28"/>
          <w:szCs w:val="28"/>
          <w:shd w:val="clear" w:color="auto" w:fill="FFFFFF"/>
          <w:lang w:val="uk-UA"/>
        </w:rPr>
      </w:pPr>
    </w:p>
    <w:p w:rsidR="00CE5AB9" w:rsidRPr="00CE5AB9" w:rsidRDefault="00CE5AB9" w:rsidP="00CE5AB9">
      <w:pPr>
        <w:ind w:firstLine="708"/>
        <w:jc w:val="center"/>
        <w:rPr>
          <w:rFonts w:ascii="Times New Roman" w:hAnsi="Times New Roman"/>
          <w:sz w:val="28"/>
          <w:szCs w:val="28"/>
          <w:lang w:val="uk-UA"/>
        </w:rPr>
      </w:pPr>
      <w:r w:rsidRPr="000E7604">
        <w:rPr>
          <w:rFonts w:ascii="Times New Roman" w:hAnsi="Times New Roman"/>
        </w:rPr>
        <w:t xml:space="preserve">Номер </w:t>
      </w:r>
      <w:proofErr w:type="spellStart"/>
      <w:r w:rsidRPr="000E7604">
        <w:rPr>
          <w:rFonts w:ascii="Times New Roman" w:hAnsi="Times New Roman"/>
        </w:rPr>
        <w:t>оголошення</w:t>
      </w:r>
      <w:proofErr w:type="spellEnd"/>
      <w:r w:rsidRPr="000E7604">
        <w:rPr>
          <w:rFonts w:ascii="Times New Roman" w:hAnsi="Times New Roman"/>
        </w:rPr>
        <w:t xml:space="preserve"> про </w:t>
      </w:r>
      <w:proofErr w:type="spellStart"/>
      <w:r w:rsidRPr="000E7604">
        <w:rPr>
          <w:rFonts w:ascii="Times New Roman" w:hAnsi="Times New Roman"/>
        </w:rPr>
        <w:t>проведення</w:t>
      </w:r>
      <w:proofErr w:type="spellEnd"/>
      <w:r w:rsidRPr="000E7604">
        <w:rPr>
          <w:rFonts w:ascii="Times New Roman" w:hAnsi="Times New Roman"/>
        </w:rPr>
        <w:t xml:space="preserve"> </w:t>
      </w:r>
      <w:proofErr w:type="spellStart"/>
      <w:r w:rsidRPr="000E7604">
        <w:rPr>
          <w:rFonts w:ascii="Times New Roman" w:hAnsi="Times New Roman"/>
        </w:rPr>
        <w:t>закупі</w:t>
      </w:r>
      <w:proofErr w:type="gramStart"/>
      <w:r w:rsidRPr="000E7604">
        <w:rPr>
          <w:rFonts w:ascii="Times New Roman" w:hAnsi="Times New Roman"/>
        </w:rPr>
        <w:t>вл</w:t>
      </w:r>
      <w:proofErr w:type="gramEnd"/>
      <w:r w:rsidRPr="000E7604">
        <w:rPr>
          <w:rFonts w:ascii="Times New Roman" w:hAnsi="Times New Roman"/>
        </w:rPr>
        <w:t>і</w:t>
      </w:r>
      <w:proofErr w:type="spellEnd"/>
      <w:r w:rsidRPr="000E7604">
        <w:rPr>
          <w:rFonts w:ascii="Times New Roman" w:hAnsi="Times New Roman"/>
        </w:rPr>
        <w:t xml:space="preserve">, </w:t>
      </w:r>
      <w:proofErr w:type="spellStart"/>
      <w:r w:rsidRPr="000E7604">
        <w:rPr>
          <w:rFonts w:ascii="Times New Roman" w:hAnsi="Times New Roman"/>
        </w:rPr>
        <w:t>присвоєний</w:t>
      </w:r>
      <w:proofErr w:type="spellEnd"/>
      <w:r w:rsidRPr="000E7604">
        <w:rPr>
          <w:rFonts w:ascii="Times New Roman" w:hAnsi="Times New Roman"/>
        </w:rPr>
        <w:t xml:space="preserve"> </w:t>
      </w:r>
      <w:proofErr w:type="spellStart"/>
      <w:r w:rsidRPr="000E7604">
        <w:rPr>
          <w:rFonts w:ascii="Times New Roman" w:hAnsi="Times New Roman"/>
        </w:rPr>
        <w:t>електронною</w:t>
      </w:r>
      <w:proofErr w:type="spellEnd"/>
      <w:r w:rsidRPr="000E7604">
        <w:rPr>
          <w:rFonts w:ascii="Times New Roman" w:hAnsi="Times New Roman"/>
        </w:rPr>
        <w:t xml:space="preserve"> системою </w:t>
      </w:r>
      <w:proofErr w:type="spellStart"/>
      <w:r w:rsidRPr="000E7604">
        <w:rPr>
          <w:rFonts w:ascii="Times New Roman" w:hAnsi="Times New Roman"/>
        </w:rPr>
        <w:t>закупівель</w:t>
      </w:r>
      <w:proofErr w:type="spellEnd"/>
      <w:r w:rsidRPr="000E7604">
        <w:rPr>
          <w:rFonts w:ascii="Times New Roman" w:hAnsi="Times New Roman"/>
        </w:rPr>
        <w:t xml:space="preserve"> - </w:t>
      </w:r>
      <w:r w:rsidRPr="00087D84">
        <w:rPr>
          <w:rFonts w:ascii="Times New Roman" w:hAnsi="Times New Roman"/>
        </w:rPr>
        <w:t>№ЦБД</w:t>
      </w:r>
      <w:r w:rsidRPr="00CE5AB9">
        <w:rPr>
          <w:rFonts w:ascii="Times New Roman" w:hAnsi="Times New Roman"/>
          <w:sz w:val="28"/>
          <w:szCs w:val="28"/>
        </w:rPr>
        <w:t xml:space="preserve"> </w:t>
      </w:r>
      <w:bookmarkStart w:id="0" w:name="_GoBack"/>
      <w:r w:rsidRPr="00CE5AB9">
        <w:rPr>
          <w:rFonts w:ascii="Times New Roman" w:hAnsi="Times New Roman"/>
          <w:sz w:val="28"/>
          <w:szCs w:val="28"/>
        </w:rPr>
        <w:fldChar w:fldCharType="begin"/>
      </w:r>
      <w:r w:rsidRPr="00CE5AB9">
        <w:rPr>
          <w:rFonts w:ascii="Times New Roman" w:hAnsi="Times New Roman"/>
          <w:sz w:val="28"/>
          <w:szCs w:val="28"/>
        </w:rPr>
        <w:instrText xml:space="preserve"> HYPERLINK "http://prozorro.gov.ua/tender/UA-2024-08-12-007879-a/" </w:instrText>
      </w:r>
      <w:r w:rsidRPr="00CE5AB9">
        <w:rPr>
          <w:rFonts w:ascii="Times New Roman" w:hAnsi="Times New Roman"/>
          <w:sz w:val="28"/>
          <w:szCs w:val="28"/>
        </w:rPr>
        <w:fldChar w:fldCharType="separate"/>
      </w:r>
      <w:r w:rsidRPr="00CE5AB9">
        <w:rPr>
          <w:rStyle w:val="a3"/>
          <w:rFonts w:ascii="Times New Roman" w:hAnsi="Times New Roman"/>
          <w:sz w:val="28"/>
          <w:szCs w:val="28"/>
          <w:shd w:val="clear" w:color="auto" w:fill="FFFFFF"/>
        </w:rPr>
        <w:t>UA-2024-08-12-007879-a</w:t>
      </w:r>
      <w:r w:rsidRPr="00CE5AB9">
        <w:rPr>
          <w:rFonts w:ascii="Times New Roman" w:hAnsi="Times New Roman"/>
          <w:sz w:val="28"/>
          <w:szCs w:val="28"/>
        </w:rPr>
        <w:fldChar w:fldCharType="end"/>
      </w:r>
      <w:bookmarkEnd w:id="0"/>
    </w:p>
    <w:p w:rsidR="00774B62" w:rsidRDefault="00774B62" w:rsidP="00CE5AB9">
      <w:pPr>
        <w:ind w:firstLine="708"/>
        <w:rPr>
          <w:rFonts w:ascii="Times New Roman" w:eastAsiaTheme="minorHAnsi" w:hAnsi="Times New Roman"/>
          <w:color w:val="000000"/>
          <w:sz w:val="28"/>
          <w:szCs w:val="28"/>
          <w:lang w:val="uk-UA" w:eastAsia="en-US"/>
        </w:rPr>
      </w:pPr>
    </w:p>
    <w:p w:rsidR="00CE5AB9" w:rsidRDefault="00C8757A" w:rsidP="00CE5AB9">
      <w:pPr>
        <w:ind w:left="126" w:right="142"/>
        <w:jc w:val="center"/>
        <w:rPr>
          <w:rFonts w:ascii="Times New Roman" w:hAnsi="Times New Roman"/>
          <w:b/>
          <w:iCs/>
          <w:sz w:val="21"/>
          <w:szCs w:val="21"/>
          <w:lang w:val="uk-UA" w:eastAsia="uk-UA"/>
        </w:rPr>
      </w:pPr>
      <w:r w:rsidRPr="00A86D93">
        <w:rPr>
          <w:rFonts w:ascii="Times New Roman" w:hAnsi="Times New Roman"/>
          <w:b/>
          <w:iCs/>
          <w:sz w:val="21"/>
          <w:szCs w:val="21"/>
          <w:lang w:val="uk-UA" w:eastAsia="uk-UA"/>
        </w:rPr>
        <w:t>ТЕХНІЧН</w:t>
      </w:r>
      <w:r w:rsidR="00CE5AB9">
        <w:rPr>
          <w:rFonts w:ascii="Times New Roman" w:hAnsi="Times New Roman"/>
          <w:b/>
          <w:iCs/>
          <w:sz w:val="21"/>
          <w:szCs w:val="21"/>
          <w:lang w:val="uk-UA" w:eastAsia="uk-UA"/>
        </w:rPr>
        <w:t>І ТА ЯКІСНІ ХАРАКТЕРИСТИКИ</w:t>
      </w:r>
    </w:p>
    <w:p w:rsidR="00CE5AB9" w:rsidRDefault="00CE5AB9" w:rsidP="00CE5AB9">
      <w:pPr>
        <w:ind w:left="126" w:right="142"/>
        <w:jc w:val="center"/>
        <w:rPr>
          <w:rFonts w:ascii="Times New Roman" w:hAnsi="Times New Roman"/>
          <w:b/>
          <w:iCs/>
          <w:sz w:val="21"/>
          <w:szCs w:val="21"/>
          <w:lang w:val="uk-UA" w:eastAsia="uk-UA"/>
        </w:rPr>
      </w:pPr>
    </w:p>
    <w:p w:rsidR="00C8757A" w:rsidRPr="00A86D93" w:rsidRDefault="00C8757A" w:rsidP="00CE5AB9">
      <w:pPr>
        <w:ind w:left="126" w:right="142"/>
        <w:rPr>
          <w:rFonts w:ascii="Times New Roman" w:hAnsi="Times New Roman"/>
          <w:b/>
          <w:iCs/>
          <w:sz w:val="21"/>
          <w:szCs w:val="21"/>
          <w:lang w:val="uk-UA" w:eastAsia="uk-UA"/>
        </w:rPr>
      </w:pPr>
      <w:r>
        <w:rPr>
          <w:rFonts w:ascii="Times New Roman" w:hAnsi="Times New Roman"/>
          <w:b/>
          <w:iCs/>
          <w:sz w:val="21"/>
          <w:szCs w:val="21"/>
          <w:lang w:val="uk-UA" w:eastAsia="uk-UA"/>
        </w:rPr>
        <w:t>ЛОТ 1</w:t>
      </w:r>
    </w:p>
    <w:tbl>
      <w:tblPr>
        <w:tblW w:w="11625" w:type="dxa"/>
        <w:tblInd w:w="-176" w:type="dxa"/>
        <w:tblLayout w:type="fixed"/>
        <w:tblLook w:val="04A0" w:firstRow="1" w:lastRow="0" w:firstColumn="1" w:lastColumn="0" w:noHBand="0" w:noVBand="1"/>
      </w:tblPr>
      <w:tblGrid>
        <w:gridCol w:w="8931"/>
        <w:gridCol w:w="2694"/>
      </w:tblGrid>
      <w:tr w:rsidR="00CE5AB9" w:rsidRPr="008759C2" w:rsidTr="000E7604">
        <w:trPr>
          <w:trHeight w:val="853"/>
        </w:trPr>
        <w:tc>
          <w:tcPr>
            <w:tcW w:w="8931" w:type="dxa"/>
            <w:tcBorders>
              <w:top w:val="single" w:sz="4" w:space="0" w:color="000000"/>
              <w:left w:val="single" w:sz="4" w:space="0" w:color="000000"/>
              <w:bottom w:val="single" w:sz="4" w:space="0" w:color="000000"/>
              <w:right w:val="single" w:sz="4" w:space="0" w:color="000000"/>
            </w:tcBorders>
            <w:vAlign w:val="center"/>
          </w:tcPr>
          <w:p w:rsidR="00CE5AB9" w:rsidRPr="008759C2" w:rsidRDefault="00CE5AB9" w:rsidP="005F551A">
            <w:pPr>
              <w:spacing w:line="228" w:lineRule="auto"/>
              <w:jc w:val="center"/>
              <w:rPr>
                <w:rFonts w:ascii="Times New Roman" w:hAnsi="Times New Roman"/>
                <w:b/>
                <w:color w:val="000000"/>
                <w:sz w:val="20"/>
                <w:szCs w:val="20"/>
                <w:lang w:val="uk-UA" w:eastAsia="en-US"/>
              </w:rPr>
            </w:pPr>
            <w:proofErr w:type="spellStart"/>
            <w:r w:rsidRPr="008759C2">
              <w:rPr>
                <w:rFonts w:ascii="Times New Roman" w:hAnsi="Times New Roman"/>
                <w:b/>
                <w:color w:val="000000"/>
                <w:sz w:val="20"/>
                <w:szCs w:val="20"/>
                <w:lang w:eastAsia="en-US"/>
              </w:rPr>
              <w:t>Найменування</w:t>
            </w:r>
            <w:proofErr w:type="spellEnd"/>
          </w:p>
          <w:p w:rsidR="00CE5AB9" w:rsidRPr="008759C2" w:rsidRDefault="00CE5AB9" w:rsidP="00CE5AB9">
            <w:pPr>
              <w:spacing w:line="228" w:lineRule="auto"/>
              <w:jc w:val="center"/>
              <w:rPr>
                <w:rFonts w:ascii="Times New Roman" w:hAnsi="Times New Roman"/>
                <w:b/>
                <w:color w:val="000000"/>
                <w:sz w:val="20"/>
                <w:szCs w:val="20"/>
                <w:lang w:val="uk-UA" w:eastAsia="en-US"/>
              </w:rPr>
            </w:pPr>
            <w:r w:rsidRPr="008759C2">
              <w:rPr>
                <w:rFonts w:ascii="Times New Roman" w:hAnsi="Times New Roman"/>
                <w:b/>
                <w:color w:val="000000"/>
                <w:sz w:val="20"/>
                <w:szCs w:val="20"/>
                <w:lang w:eastAsia="en-US"/>
              </w:rPr>
              <w:t xml:space="preserve">товару  </w:t>
            </w:r>
          </w:p>
        </w:tc>
        <w:tc>
          <w:tcPr>
            <w:tcW w:w="2694" w:type="dxa"/>
            <w:tcBorders>
              <w:top w:val="single" w:sz="4" w:space="0" w:color="000000"/>
              <w:left w:val="single" w:sz="4" w:space="0" w:color="000000"/>
              <w:bottom w:val="single" w:sz="4" w:space="0" w:color="000000"/>
              <w:right w:val="single" w:sz="4" w:space="0" w:color="000000"/>
            </w:tcBorders>
            <w:vAlign w:val="center"/>
          </w:tcPr>
          <w:p w:rsidR="00CE5AB9" w:rsidRPr="008759C2" w:rsidRDefault="00CE5AB9" w:rsidP="005F551A">
            <w:pPr>
              <w:spacing w:after="200" w:line="228" w:lineRule="auto"/>
              <w:jc w:val="center"/>
              <w:rPr>
                <w:rFonts w:ascii="Times New Roman" w:hAnsi="Times New Roman"/>
                <w:b/>
                <w:sz w:val="20"/>
                <w:szCs w:val="20"/>
                <w:lang w:val="uk-UA" w:eastAsia="en-US"/>
              </w:rPr>
            </w:pPr>
            <w:proofErr w:type="spellStart"/>
            <w:r w:rsidRPr="000259B5">
              <w:rPr>
                <w:b/>
                <w:sz w:val="28"/>
                <w:szCs w:val="28"/>
                <w:lang w:val="uk-UA"/>
              </w:rPr>
              <w:t>Обгрунтування</w:t>
            </w:r>
            <w:proofErr w:type="spellEnd"/>
          </w:p>
        </w:tc>
      </w:tr>
      <w:tr w:rsidR="000E7604" w:rsidRPr="000E7604"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195/60R15</w:t>
            </w:r>
          </w:p>
          <w:p w:rsidR="000E7604" w:rsidRDefault="000E7604" w:rsidP="005F551A">
            <w:pPr>
              <w:pStyle w:val="a6"/>
              <w:spacing w:before="0" w:beforeAutospacing="0" w:after="0" w:afterAutospacing="0"/>
              <w:rPr>
                <w:color w:val="000000"/>
                <w:sz w:val="20"/>
                <w:szCs w:val="20"/>
                <w:lang w:val="uk-UA"/>
              </w:rPr>
            </w:pPr>
            <w:r w:rsidRPr="008759C2">
              <w:rPr>
                <w:color w:val="000000"/>
                <w:sz w:val="20"/>
                <w:szCs w:val="20"/>
                <w:lang w:val="uk-UA"/>
              </w:rPr>
              <w:t>Тип: всесезонні шини</w:t>
            </w:r>
          </w:p>
          <w:p w:rsidR="000E7604" w:rsidRPr="008759C2" w:rsidRDefault="000E7604" w:rsidP="005F551A">
            <w:pPr>
              <w:pStyle w:val="a6"/>
              <w:spacing w:before="0" w:beforeAutospacing="0" w:after="0" w:afterAutospacing="0"/>
              <w:rPr>
                <w:rFonts w:eastAsia="Calibri"/>
                <w:bCs/>
                <w:sz w:val="20"/>
                <w:szCs w:val="20"/>
                <w:lang w:val="uk-UA" w:eastAsia="en-US"/>
              </w:rPr>
            </w:pPr>
            <w:r w:rsidRPr="008759C2">
              <w:rPr>
                <w:color w:val="000000"/>
                <w:sz w:val="20"/>
                <w:szCs w:val="20"/>
                <w:lang w:val="uk-UA"/>
              </w:rPr>
              <w:t>Призначення: універсальні шини , які можна експлуатувати взимку і влітку. Ширина профілю шини, мм – 195, Висота профілю шини в процентах до ширини покришки – 60, Конструкція шини – радіальна, Внутрішній діаметр покришки, дюйми – 15; Гарантійні зобов’язання:</w:t>
            </w:r>
            <w:r w:rsidRPr="008759C2">
              <w:rPr>
                <w:bCs/>
                <w:color w:val="000000"/>
                <w:sz w:val="20"/>
                <w:szCs w:val="20"/>
                <w:lang w:val="uk-UA"/>
              </w:rPr>
              <w:t xml:space="preserve"> </w:t>
            </w:r>
            <w:r w:rsidRPr="008759C2">
              <w:rPr>
                <w:color w:val="000000"/>
                <w:sz w:val="20"/>
                <w:szCs w:val="20"/>
                <w:lang w:val="uk-UA"/>
              </w:rPr>
              <w:t xml:space="preserve">Гарантійний строк експлуатації – не менше 12 місяців від виробника. Гарантійний термін зберігання – не менше 12 місяців з дати отримання. </w:t>
            </w:r>
            <w:proofErr w:type="spellStart"/>
            <w:r w:rsidRPr="008759C2">
              <w:rPr>
                <w:sz w:val="20"/>
                <w:szCs w:val="20"/>
              </w:rPr>
              <w:t>Умови</w:t>
            </w:r>
            <w:proofErr w:type="spellEnd"/>
            <w:r w:rsidRPr="008759C2">
              <w:rPr>
                <w:sz w:val="20"/>
                <w:szCs w:val="20"/>
              </w:rPr>
              <w:t xml:space="preserve"> </w:t>
            </w:r>
            <w:proofErr w:type="spellStart"/>
            <w:r w:rsidRPr="008759C2">
              <w:rPr>
                <w:sz w:val="20"/>
                <w:szCs w:val="20"/>
              </w:rPr>
              <w:t>зберігання</w:t>
            </w:r>
            <w:proofErr w:type="spellEnd"/>
            <w:r w:rsidRPr="008759C2">
              <w:rPr>
                <w:sz w:val="20"/>
                <w:szCs w:val="20"/>
                <w:lang w:val="uk-UA"/>
              </w:rPr>
              <w:t xml:space="preserve">, </w:t>
            </w:r>
            <w:proofErr w:type="spellStart"/>
            <w:r w:rsidRPr="008759C2">
              <w:rPr>
                <w:sz w:val="20"/>
                <w:szCs w:val="20"/>
              </w:rPr>
              <w:t>Умови</w:t>
            </w:r>
            <w:proofErr w:type="spellEnd"/>
            <w:r w:rsidRPr="008759C2">
              <w:rPr>
                <w:sz w:val="20"/>
                <w:szCs w:val="20"/>
              </w:rPr>
              <w:t xml:space="preserve"> </w:t>
            </w:r>
            <w:proofErr w:type="spellStart"/>
            <w:r w:rsidRPr="008759C2">
              <w:rPr>
                <w:sz w:val="20"/>
                <w:szCs w:val="20"/>
              </w:rPr>
              <w:t>транспортування</w:t>
            </w:r>
            <w:proofErr w:type="spellEnd"/>
            <w:r w:rsidRPr="008759C2">
              <w:rPr>
                <w:sz w:val="20"/>
                <w:szCs w:val="20"/>
                <w:lang w:val="uk-UA"/>
              </w:rPr>
              <w:t xml:space="preserve"> - </w:t>
            </w:r>
            <w:proofErr w:type="spellStart"/>
            <w:r w:rsidRPr="008759C2">
              <w:rPr>
                <w:sz w:val="20"/>
                <w:szCs w:val="20"/>
              </w:rPr>
              <w:t>Відповідно</w:t>
            </w:r>
            <w:proofErr w:type="spellEnd"/>
            <w:r w:rsidRPr="008759C2">
              <w:rPr>
                <w:sz w:val="20"/>
                <w:szCs w:val="20"/>
              </w:rPr>
              <w:t xml:space="preserve"> до </w:t>
            </w:r>
            <w:proofErr w:type="gramStart"/>
            <w:r w:rsidRPr="008759C2">
              <w:rPr>
                <w:sz w:val="20"/>
                <w:szCs w:val="20"/>
              </w:rPr>
              <w:t>нормативного</w:t>
            </w:r>
            <w:proofErr w:type="gramEnd"/>
            <w:r w:rsidRPr="008759C2">
              <w:rPr>
                <w:sz w:val="20"/>
                <w:szCs w:val="20"/>
              </w:rPr>
              <w:t xml:space="preserve"> документу </w:t>
            </w:r>
            <w:proofErr w:type="spellStart"/>
            <w:r w:rsidRPr="008759C2">
              <w:rPr>
                <w:sz w:val="20"/>
                <w:szCs w:val="20"/>
              </w:rPr>
              <w:t>виробника</w:t>
            </w:r>
            <w:proofErr w:type="spellEnd"/>
            <w:r w:rsidRPr="008759C2">
              <w:rPr>
                <w:sz w:val="20"/>
                <w:szCs w:val="20"/>
              </w:rPr>
              <w:t>.</w:t>
            </w:r>
          </w:p>
        </w:tc>
        <w:tc>
          <w:tcPr>
            <w:tcW w:w="2694" w:type="dxa"/>
            <w:vMerge w:val="restart"/>
            <w:tcBorders>
              <w:top w:val="single" w:sz="4" w:space="0" w:color="000000"/>
              <w:left w:val="single" w:sz="4" w:space="0" w:color="000000"/>
              <w:right w:val="single" w:sz="4" w:space="0" w:color="000000"/>
            </w:tcBorders>
            <w:vAlign w:val="center"/>
          </w:tcPr>
          <w:p w:rsidR="000E7604" w:rsidRDefault="000E7604" w:rsidP="000E7604">
            <w:pPr>
              <w:ind w:right="360"/>
              <w:jc w:val="center"/>
              <w:rPr>
                <w:szCs w:val="28"/>
                <w:lang w:val="uk-UA"/>
              </w:rPr>
            </w:pPr>
            <w:r w:rsidRPr="00D743E3">
              <w:rPr>
                <w:szCs w:val="28"/>
                <w:lang w:val="uk-UA"/>
              </w:rPr>
              <w:t>Для забезпечення роботи автотранспорту</w:t>
            </w:r>
            <w:r>
              <w:rPr>
                <w:szCs w:val="28"/>
                <w:lang w:val="uk-UA"/>
              </w:rPr>
              <w:t>.</w:t>
            </w:r>
          </w:p>
          <w:p w:rsidR="000E7604" w:rsidRDefault="000E7604" w:rsidP="000E7604">
            <w:pPr>
              <w:ind w:right="360"/>
              <w:jc w:val="center"/>
              <w:rPr>
                <w:szCs w:val="28"/>
                <w:lang w:val="uk-UA"/>
              </w:rPr>
            </w:pPr>
          </w:p>
          <w:p w:rsidR="000E7604" w:rsidRPr="000E7604" w:rsidRDefault="000E7604" w:rsidP="000E7604">
            <w:pPr>
              <w:ind w:right="360"/>
              <w:jc w:val="center"/>
              <w:rPr>
                <w:rFonts w:ascii="Times New Roman" w:hAnsi="Times New Roman"/>
                <w:color w:val="000000"/>
                <w:sz w:val="32"/>
                <w:szCs w:val="32"/>
                <w:lang w:val="uk-UA" w:eastAsia="en-US"/>
              </w:rPr>
            </w:pPr>
            <w:r w:rsidRPr="000E7604">
              <w:rPr>
                <w:sz w:val="32"/>
                <w:szCs w:val="32"/>
                <w:lang w:val="uk-UA"/>
              </w:rPr>
              <w:t>Згідно</w:t>
            </w:r>
            <w:r w:rsidRPr="000E7604">
              <w:rPr>
                <w:rFonts w:ascii="Times New Roman" w:hAnsi="Times New Roman"/>
                <w:color w:val="000000"/>
                <w:sz w:val="32"/>
                <w:szCs w:val="32"/>
                <w:lang w:val="uk-UA" w:eastAsia="en-US"/>
              </w:rPr>
              <w:t xml:space="preserve"> ДСТУ 8816:2018; ДСТУ 8815:2018, або НД виробника</w:t>
            </w:r>
          </w:p>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0E7604" w:rsidRDefault="000E7604" w:rsidP="005F551A">
            <w:pPr>
              <w:rPr>
                <w:color w:val="000000"/>
                <w:sz w:val="20"/>
                <w:szCs w:val="20"/>
                <w:lang w:val="uk-UA"/>
              </w:rPr>
            </w:pPr>
            <w:r w:rsidRPr="000E7604">
              <w:rPr>
                <w:color w:val="000000"/>
                <w:sz w:val="20"/>
                <w:szCs w:val="20"/>
                <w:lang w:val="uk-UA"/>
              </w:rPr>
              <w:t>Шина 175/80</w:t>
            </w:r>
            <w:r w:rsidRPr="008759C2">
              <w:rPr>
                <w:color w:val="000000"/>
                <w:sz w:val="20"/>
                <w:szCs w:val="20"/>
              </w:rPr>
              <w:t>R</w:t>
            </w:r>
            <w:r w:rsidRPr="000E7604">
              <w:rPr>
                <w:color w:val="000000"/>
                <w:sz w:val="20"/>
                <w:szCs w:val="20"/>
                <w:lang w:val="uk-UA"/>
              </w:rPr>
              <w:t>16</w:t>
            </w:r>
          </w:p>
          <w:p w:rsidR="000E7604" w:rsidRPr="008759C2" w:rsidRDefault="000E7604" w:rsidP="005F551A">
            <w:pPr>
              <w:pStyle w:val="a6"/>
              <w:spacing w:beforeAutospacing="0" w:afterAutospacing="0"/>
              <w:rPr>
                <w:rFonts w:eastAsia="Calibri"/>
                <w:bCs/>
                <w:sz w:val="20"/>
                <w:szCs w:val="20"/>
                <w:lang w:val="uk-UA" w:eastAsia="en-US"/>
              </w:rPr>
            </w:pPr>
            <w:r w:rsidRPr="008759C2">
              <w:rPr>
                <w:color w:val="000000"/>
                <w:sz w:val="20"/>
                <w:szCs w:val="20"/>
                <w:lang w:val="uk-UA"/>
              </w:rPr>
              <w:t xml:space="preserve">Тип: всесезонні </w:t>
            </w:r>
            <w:proofErr w:type="spellStart"/>
            <w:r w:rsidRPr="008759C2">
              <w:rPr>
                <w:color w:val="000000"/>
                <w:sz w:val="20"/>
                <w:szCs w:val="20"/>
                <w:lang w:val="uk-UA"/>
              </w:rPr>
              <w:t>шиниПризначення</w:t>
            </w:r>
            <w:proofErr w:type="spellEnd"/>
            <w:r w:rsidRPr="008759C2">
              <w:rPr>
                <w:color w:val="000000"/>
                <w:sz w:val="20"/>
                <w:szCs w:val="20"/>
                <w:lang w:val="uk-UA"/>
              </w:rPr>
              <w:t>: універсальні шини , які можна експлуатувати взимку і влітку. Ширина профілю шини, мм – 175, Висота профілю шини в процентах до ширини покришки – 80, Конструкція шини – радіальна. Гарантійні зобов’язання:</w:t>
            </w:r>
            <w:r w:rsidRPr="008759C2">
              <w:rPr>
                <w:bCs/>
                <w:color w:val="000000"/>
                <w:sz w:val="20"/>
                <w:szCs w:val="20"/>
                <w:lang w:val="uk-UA"/>
              </w:rPr>
              <w:t xml:space="preserve"> </w:t>
            </w:r>
            <w:r w:rsidRPr="008759C2">
              <w:rPr>
                <w:color w:val="000000"/>
                <w:sz w:val="20"/>
                <w:szCs w:val="20"/>
                <w:lang w:val="uk-UA"/>
              </w:rPr>
              <w:t xml:space="preserve">Гарантійний строк експлуатації – </w:t>
            </w:r>
            <w:r w:rsidRPr="008759C2">
              <w:rPr>
                <w:sz w:val="20"/>
                <w:szCs w:val="20"/>
              </w:rPr>
              <w:t xml:space="preserve">нормативного документу </w:t>
            </w:r>
            <w:proofErr w:type="spellStart"/>
            <w:r w:rsidRPr="008759C2">
              <w:rPr>
                <w:sz w:val="20"/>
                <w:szCs w:val="20"/>
              </w:rPr>
              <w:t>виробника</w:t>
            </w:r>
            <w:proofErr w:type="spellEnd"/>
            <w:r w:rsidRPr="008759C2">
              <w:rPr>
                <w:color w:val="000000"/>
                <w:sz w:val="20"/>
                <w:szCs w:val="20"/>
                <w:lang w:val="uk-UA"/>
              </w:rPr>
              <w:t xml:space="preserve">. Гарантійний термін зберігання – </w:t>
            </w:r>
            <w:r w:rsidRPr="008759C2">
              <w:rPr>
                <w:sz w:val="20"/>
                <w:szCs w:val="20"/>
              </w:rPr>
              <w:t xml:space="preserve">нормативного документу </w:t>
            </w:r>
            <w:proofErr w:type="spellStart"/>
            <w:r w:rsidRPr="008759C2">
              <w:rPr>
                <w:sz w:val="20"/>
                <w:szCs w:val="20"/>
              </w:rPr>
              <w:t>виробника</w:t>
            </w:r>
            <w:proofErr w:type="spellEnd"/>
            <w:r w:rsidRPr="008759C2">
              <w:rPr>
                <w:color w:val="000000"/>
                <w:sz w:val="20"/>
                <w:szCs w:val="20"/>
                <w:lang w:val="uk-UA"/>
              </w:rPr>
              <w:t xml:space="preserve">. </w:t>
            </w:r>
            <w:proofErr w:type="spellStart"/>
            <w:r w:rsidRPr="008759C2">
              <w:rPr>
                <w:sz w:val="20"/>
                <w:szCs w:val="20"/>
              </w:rPr>
              <w:t>Умови</w:t>
            </w:r>
            <w:proofErr w:type="spellEnd"/>
            <w:r w:rsidRPr="008759C2">
              <w:rPr>
                <w:sz w:val="20"/>
                <w:szCs w:val="20"/>
              </w:rPr>
              <w:t xml:space="preserve"> </w:t>
            </w:r>
            <w:proofErr w:type="spellStart"/>
            <w:r w:rsidRPr="008759C2">
              <w:rPr>
                <w:sz w:val="20"/>
                <w:szCs w:val="20"/>
              </w:rPr>
              <w:t>зберігання</w:t>
            </w:r>
            <w:proofErr w:type="spellEnd"/>
            <w:r w:rsidRPr="008759C2">
              <w:rPr>
                <w:sz w:val="20"/>
                <w:szCs w:val="20"/>
                <w:lang w:val="uk-UA"/>
              </w:rPr>
              <w:t xml:space="preserve">, </w:t>
            </w:r>
            <w:proofErr w:type="spellStart"/>
            <w:r w:rsidRPr="008759C2">
              <w:rPr>
                <w:sz w:val="20"/>
                <w:szCs w:val="20"/>
              </w:rPr>
              <w:t>Умови</w:t>
            </w:r>
            <w:proofErr w:type="spellEnd"/>
            <w:r w:rsidRPr="008759C2">
              <w:rPr>
                <w:sz w:val="20"/>
                <w:szCs w:val="20"/>
              </w:rPr>
              <w:t xml:space="preserve"> </w:t>
            </w:r>
            <w:proofErr w:type="spellStart"/>
            <w:r w:rsidRPr="008759C2">
              <w:rPr>
                <w:sz w:val="20"/>
                <w:szCs w:val="20"/>
              </w:rPr>
              <w:t>транспортування</w:t>
            </w:r>
            <w:proofErr w:type="spellEnd"/>
            <w:r w:rsidRPr="008759C2">
              <w:rPr>
                <w:sz w:val="20"/>
                <w:szCs w:val="20"/>
                <w:lang w:val="uk-UA"/>
              </w:rPr>
              <w:t xml:space="preserve"> - </w:t>
            </w:r>
            <w:proofErr w:type="spellStart"/>
            <w:r w:rsidRPr="008759C2">
              <w:rPr>
                <w:sz w:val="20"/>
                <w:szCs w:val="20"/>
              </w:rPr>
              <w:t>Відповідно</w:t>
            </w:r>
            <w:proofErr w:type="spellEnd"/>
            <w:r w:rsidRPr="008759C2">
              <w:rPr>
                <w:sz w:val="20"/>
                <w:szCs w:val="20"/>
              </w:rPr>
              <w:t xml:space="preserve"> до </w:t>
            </w:r>
            <w:proofErr w:type="gramStart"/>
            <w:r w:rsidRPr="008759C2">
              <w:rPr>
                <w:sz w:val="20"/>
                <w:szCs w:val="20"/>
              </w:rPr>
              <w:t>нормативного</w:t>
            </w:r>
            <w:proofErr w:type="gramEnd"/>
            <w:r w:rsidRPr="008759C2">
              <w:rPr>
                <w:sz w:val="20"/>
                <w:szCs w:val="20"/>
              </w:rPr>
              <w:t xml:space="preserve"> документу </w:t>
            </w:r>
            <w:proofErr w:type="spellStart"/>
            <w:r w:rsidRPr="008759C2">
              <w:rPr>
                <w:sz w:val="20"/>
                <w:szCs w:val="20"/>
              </w:rPr>
              <w:t>виробника</w:t>
            </w:r>
            <w:proofErr w:type="spellEnd"/>
          </w:p>
        </w:tc>
        <w:tc>
          <w:tcPr>
            <w:tcW w:w="2694" w:type="dxa"/>
            <w:vMerge/>
            <w:tcBorders>
              <w:left w:val="single" w:sz="4" w:space="0" w:color="000000"/>
              <w:right w:val="single" w:sz="4" w:space="0" w:color="000000"/>
            </w:tcBorders>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205/65R15</w:t>
            </w:r>
          </w:p>
          <w:p w:rsidR="000E7604" w:rsidRPr="008759C2" w:rsidRDefault="000E7604" w:rsidP="005F551A">
            <w:pPr>
              <w:pStyle w:val="a6"/>
              <w:spacing w:beforeAutospacing="0" w:afterAutospacing="0"/>
              <w:rPr>
                <w:sz w:val="20"/>
                <w:szCs w:val="20"/>
                <w:lang w:val="uk-UA"/>
              </w:rPr>
            </w:pPr>
            <w:r w:rsidRPr="008759C2">
              <w:rPr>
                <w:color w:val="000000"/>
                <w:sz w:val="20"/>
                <w:szCs w:val="20"/>
                <w:lang w:val="uk-UA"/>
              </w:rPr>
              <w:t xml:space="preserve">Тип: літні </w:t>
            </w:r>
            <w:proofErr w:type="spellStart"/>
            <w:r w:rsidRPr="008759C2">
              <w:rPr>
                <w:color w:val="000000"/>
                <w:sz w:val="20"/>
                <w:szCs w:val="20"/>
                <w:lang w:val="uk-UA"/>
              </w:rPr>
              <w:t>шиниПризначення</w:t>
            </w:r>
            <w:proofErr w:type="spellEnd"/>
            <w:r w:rsidRPr="008759C2">
              <w:rPr>
                <w:color w:val="000000"/>
                <w:sz w:val="20"/>
                <w:szCs w:val="20"/>
                <w:lang w:val="uk-UA"/>
              </w:rPr>
              <w:t>: шини, які можна експлуатувати в теплу пору року. Ширина профілю шини, мм – 205, Висота профілю шини в процентах до ширини покришки – 65, Конструкція шини – радіальна, Внутрішній діаметр покришки, дюйми – 15. Гарантійні зобов’язання:</w:t>
            </w:r>
            <w:r w:rsidRPr="008759C2">
              <w:rPr>
                <w:bCs/>
                <w:color w:val="000000"/>
                <w:sz w:val="20"/>
                <w:szCs w:val="20"/>
                <w:lang w:val="uk-UA"/>
              </w:rPr>
              <w:t xml:space="preserve"> </w:t>
            </w:r>
            <w:r w:rsidRPr="008759C2">
              <w:rPr>
                <w:color w:val="000000"/>
                <w:sz w:val="20"/>
                <w:szCs w:val="20"/>
                <w:lang w:val="uk-UA"/>
              </w:rPr>
              <w:t xml:space="preserve">Гарантійний строк експлуатації , Гарантійний термін зберігання,  </w:t>
            </w:r>
            <w:r w:rsidRPr="008759C2">
              <w:rPr>
                <w:sz w:val="20"/>
                <w:szCs w:val="20"/>
                <w:lang w:val="uk-UA"/>
              </w:rPr>
              <w:t>Умови зберігання, Умови транспортування - Відповідно до нормативного документу виробника.</w:t>
            </w:r>
          </w:p>
        </w:tc>
        <w:tc>
          <w:tcPr>
            <w:tcW w:w="2694" w:type="dxa"/>
            <w:vMerge/>
            <w:tcBorders>
              <w:left w:val="single" w:sz="4" w:space="0" w:color="000000"/>
              <w:right w:val="single" w:sz="4" w:space="0" w:color="000000"/>
            </w:tcBorders>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9,0х16</w:t>
            </w:r>
          </w:p>
          <w:p w:rsidR="000E7604" w:rsidRPr="008759C2" w:rsidRDefault="000E7604" w:rsidP="005F551A">
            <w:pPr>
              <w:pStyle w:val="a6"/>
              <w:spacing w:beforeAutospacing="0" w:afterAutospacing="0"/>
              <w:rPr>
                <w:rFonts w:eastAsia="Calibri"/>
                <w:bCs/>
                <w:sz w:val="20"/>
                <w:szCs w:val="20"/>
                <w:lang w:val="uk-UA" w:eastAsia="en-US"/>
              </w:rPr>
            </w:pPr>
            <w:r w:rsidRPr="008759C2">
              <w:rPr>
                <w:color w:val="000000"/>
                <w:sz w:val="20"/>
                <w:szCs w:val="20"/>
                <w:lang w:val="uk-UA"/>
              </w:rPr>
              <w:t xml:space="preserve">Тип: всесезонні </w:t>
            </w:r>
            <w:proofErr w:type="spellStart"/>
            <w:r w:rsidRPr="008759C2">
              <w:rPr>
                <w:color w:val="000000"/>
                <w:sz w:val="20"/>
                <w:szCs w:val="20"/>
                <w:lang w:val="uk-UA"/>
              </w:rPr>
              <w:t>шиниПризначення</w:t>
            </w:r>
            <w:proofErr w:type="spellEnd"/>
            <w:r w:rsidRPr="008759C2">
              <w:rPr>
                <w:color w:val="000000"/>
                <w:sz w:val="20"/>
                <w:szCs w:val="20"/>
                <w:lang w:val="uk-UA"/>
              </w:rPr>
              <w:t xml:space="preserve">: шини для спецтехніки, які можна експлуатувати взимку і влітку. Ширина профілю шини, дюйми – 90, Конструкція шини – </w:t>
            </w:r>
            <w:r>
              <w:rPr>
                <w:color w:val="000000"/>
                <w:sz w:val="20"/>
                <w:szCs w:val="20"/>
                <w:lang w:val="uk-UA"/>
              </w:rPr>
              <w:t>діагональна</w:t>
            </w:r>
            <w:r w:rsidRPr="008759C2">
              <w:rPr>
                <w:color w:val="000000"/>
                <w:sz w:val="20"/>
                <w:szCs w:val="20"/>
                <w:lang w:val="uk-UA"/>
              </w:rPr>
              <w:t xml:space="preserve">; діаметр </w:t>
            </w:r>
            <w:proofErr w:type="spellStart"/>
            <w:r w:rsidRPr="008759C2">
              <w:rPr>
                <w:color w:val="000000"/>
                <w:sz w:val="20"/>
                <w:szCs w:val="20"/>
                <w:lang w:val="uk-UA"/>
              </w:rPr>
              <w:t>обада</w:t>
            </w:r>
            <w:proofErr w:type="spellEnd"/>
            <w:r w:rsidRPr="008759C2">
              <w:rPr>
                <w:color w:val="000000"/>
                <w:sz w:val="20"/>
                <w:szCs w:val="20"/>
                <w:lang w:val="uk-UA"/>
              </w:rPr>
              <w:t>, дюйми –16. Гарантійні зобов’язання:</w:t>
            </w:r>
            <w:r w:rsidRPr="008759C2">
              <w:rPr>
                <w:bCs/>
                <w:color w:val="000000"/>
                <w:sz w:val="20"/>
                <w:szCs w:val="20"/>
                <w:lang w:val="uk-UA"/>
              </w:rPr>
              <w:t xml:space="preserve"> </w:t>
            </w:r>
            <w:r w:rsidRPr="008759C2">
              <w:rPr>
                <w:color w:val="000000"/>
                <w:sz w:val="20"/>
                <w:szCs w:val="20"/>
                <w:lang w:val="uk-UA"/>
              </w:rPr>
              <w:t xml:space="preserve">Гарантійний строк експлуатації , Гарантійний термін зберігання,  </w:t>
            </w:r>
            <w:r w:rsidRPr="008759C2">
              <w:rPr>
                <w:sz w:val="20"/>
                <w:szCs w:val="20"/>
                <w:lang w:val="uk-UA"/>
              </w:rPr>
              <w:t>Умови зберігання, Умови транспортування - Відповідно до нормативного документу виробника.</w:t>
            </w:r>
          </w:p>
        </w:tc>
        <w:tc>
          <w:tcPr>
            <w:tcW w:w="2694" w:type="dxa"/>
            <w:vMerge/>
            <w:tcBorders>
              <w:left w:val="single" w:sz="4" w:space="0" w:color="000000"/>
              <w:right w:val="single" w:sz="4" w:space="0" w:color="000000"/>
            </w:tcBorders>
            <w:textDirection w:val="btLr"/>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14R20 (370R508)</w:t>
            </w:r>
          </w:p>
          <w:p w:rsidR="000E7604" w:rsidRPr="008759C2" w:rsidRDefault="000E7604" w:rsidP="005F551A">
            <w:pPr>
              <w:jc w:val="both"/>
              <w:rPr>
                <w:rFonts w:ascii="Times New Roman" w:hAnsi="Times New Roman"/>
                <w:sz w:val="20"/>
                <w:szCs w:val="20"/>
              </w:rPr>
            </w:pPr>
            <w:r w:rsidRPr="008759C2">
              <w:rPr>
                <w:rFonts w:ascii="Times New Roman" w:hAnsi="Times New Roman"/>
                <w:sz w:val="20"/>
                <w:szCs w:val="20"/>
              </w:rPr>
              <w:t xml:space="preserve">Тип протектора – </w:t>
            </w:r>
            <w:proofErr w:type="gramStart"/>
            <w:r>
              <w:rPr>
                <w:rFonts w:ascii="Times New Roman" w:hAnsi="Times New Roman"/>
                <w:sz w:val="20"/>
                <w:szCs w:val="20"/>
                <w:lang w:val="uk-UA"/>
              </w:rPr>
              <w:t>П</w:t>
            </w:r>
            <w:proofErr w:type="gramEnd"/>
            <w:r>
              <w:rPr>
                <w:rFonts w:ascii="Times New Roman" w:hAnsi="Times New Roman"/>
                <w:sz w:val="20"/>
                <w:szCs w:val="20"/>
                <w:lang w:val="uk-UA"/>
              </w:rPr>
              <w:t>ідвищеної прохідності.</w:t>
            </w:r>
          </w:p>
          <w:p w:rsidR="000E7604" w:rsidRDefault="000E7604" w:rsidP="005F551A">
            <w:pPr>
              <w:jc w:val="both"/>
              <w:rPr>
                <w:rFonts w:ascii="Times New Roman" w:hAnsi="Times New Roman"/>
                <w:sz w:val="20"/>
                <w:szCs w:val="20"/>
                <w:lang w:val="uk-UA"/>
              </w:rPr>
            </w:pPr>
            <w:proofErr w:type="spellStart"/>
            <w:r w:rsidRPr="008759C2">
              <w:rPr>
                <w:rFonts w:ascii="Times New Roman" w:hAnsi="Times New Roman"/>
                <w:sz w:val="20"/>
                <w:szCs w:val="20"/>
              </w:rPr>
              <w:t>Маса</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шини</w:t>
            </w:r>
            <w:proofErr w:type="spellEnd"/>
            <w:r w:rsidRPr="008759C2">
              <w:rPr>
                <w:rFonts w:ascii="Times New Roman" w:hAnsi="Times New Roman"/>
                <w:sz w:val="20"/>
                <w:szCs w:val="20"/>
              </w:rPr>
              <w:t xml:space="preserve"> – </w:t>
            </w:r>
            <w:r>
              <w:rPr>
                <w:rFonts w:ascii="Times New Roman" w:hAnsi="Times New Roman"/>
                <w:sz w:val="20"/>
                <w:szCs w:val="20"/>
                <w:lang w:val="uk-UA"/>
              </w:rPr>
              <w:t>96кг +/-</w:t>
            </w:r>
          </w:p>
          <w:p w:rsidR="000E7604" w:rsidRPr="008759C2" w:rsidRDefault="000E7604" w:rsidP="005F551A">
            <w:pPr>
              <w:jc w:val="both"/>
              <w:rPr>
                <w:rFonts w:ascii="Times New Roman" w:hAnsi="Times New Roman"/>
                <w:sz w:val="20"/>
                <w:szCs w:val="20"/>
              </w:rPr>
            </w:pPr>
            <w:proofErr w:type="spellStart"/>
            <w:r w:rsidRPr="008759C2">
              <w:rPr>
                <w:rFonts w:ascii="Times New Roman" w:hAnsi="Times New Roman"/>
                <w:sz w:val="20"/>
                <w:szCs w:val="20"/>
              </w:rPr>
              <w:t>Позначення</w:t>
            </w:r>
            <w:proofErr w:type="spellEnd"/>
            <w:r w:rsidRPr="008759C2">
              <w:rPr>
                <w:rFonts w:ascii="Times New Roman" w:hAnsi="Times New Roman"/>
                <w:sz w:val="20"/>
                <w:szCs w:val="20"/>
              </w:rPr>
              <w:t xml:space="preserve"> обода – 515-254</w:t>
            </w:r>
            <w:r w:rsidRPr="008759C2">
              <w:rPr>
                <w:rFonts w:ascii="Times New Roman" w:hAnsi="Times New Roman"/>
                <w:sz w:val="20"/>
                <w:szCs w:val="20"/>
                <w:lang w:val="uk-UA"/>
              </w:rPr>
              <w:t xml:space="preserve"> </w:t>
            </w:r>
            <w:r w:rsidRPr="008759C2">
              <w:rPr>
                <w:rFonts w:ascii="Times New Roman" w:hAnsi="Times New Roman"/>
                <w:sz w:val="20"/>
                <w:szCs w:val="20"/>
              </w:rPr>
              <w:t xml:space="preserve">(254Гх508) </w:t>
            </w:r>
          </w:p>
          <w:p w:rsidR="000E7604" w:rsidRPr="008759C2" w:rsidRDefault="000E7604" w:rsidP="005F551A">
            <w:pPr>
              <w:jc w:val="both"/>
              <w:rPr>
                <w:rFonts w:ascii="Times New Roman" w:hAnsi="Times New Roman"/>
                <w:sz w:val="20"/>
                <w:szCs w:val="20"/>
              </w:rPr>
            </w:pPr>
            <w:proofErr w:type="spellStart"/>
            <w:r w:rsidRPr="008759C2">
              <w:rPr>
                <w:rFonts w:ascii="Times New Roman" w:hAnsi="Times New Roman"/>
                <w:sz w:val="20"/>
                <w:szCs w:val="20"/>
              </w:rPr>
              <w:t>Зовнішній</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діаметр</w:t>
            </w:r>
            <w:proofErr w:type="spellEnd"/>
            <w:r w:rsidRPr="008759C2">
              <w:rPr>
                <w:rFonts w:ascii="Times New Roman" w:hAnsi="Times New Roman"/>
                <w:sz w:val="20"/>
                <w:szCs w:val="20"/>
              </w:rPr>
              <w:t xml:space="preserve"> – 1260 ± 10 мм</w:t>
            </w:r>
          </w:p>
          <w:p w:rsidR="000E7604" w:rsidRPr="008759C2" w:rsidRDefault="000E7604" w:rsidP="005F551A">
            <w:pPr>
              <w:jc w:val="both"/>
              <w:rPr>
                <w:rFonts w:eastAsia="Calibri"/>
                <w:bCs/>
                <w:sz w:val="20"/>
                <w:szCs w:val="20"/>
                <w:lang w:val="uk-UA" w:eastAsia="en-US"/>
              </w:rPr>
            </w:pPr>
            <w:r w:rsidRPr="008759C2">
              <w:rPr>
                <w:rFonts w:ascii="Times New Roman" w:hAnsi="Times New Roman"/>
                <w:sz w:val="20"/>
                <w:szCs w:val="20"/>
              </w:rPr>
              <w:t xml:space="preserve">Норма </w:t>
            </w:r>
            <w:proofErr w:type="spellStart"/>
            <w:proofErr w:type="gramStart"/>
            <w:r w:rsidRPr="008759C2">
              <w:rPr>
                <w:rFonts w:ascii="Times New Roman" w:hAnsi="Times New Roman"/>
                <w:sz w:val="20"/>
                <w:szCs w:val="20"/>
              </w:rPr>
              <w:t>проф</w:t>
            </w:r>
            <w:proofErr w:type="gramEnd"/>
            <w:r w:rsidRPr="008759C2">
              <w:rPr>
                <w:rFonts w:ascii="Times New Roman" w:hAnsi="Times New Roman"/>
                <w:sz w:val="20"/>
                <w:szCs w:val="20"/>
              </w:rPr>
              <w:t>ілю</w:t>
            </w:r>
            <w:proofErr w:type="spellEnd"/>
            <w:r w:rsidRPr="008759C2">
              <w:rPr>
                <w:rFonts w:ascii="Times New Roman" w:hAnsi="Times New Roman"/>
                <w:sz w:val="20"/>
                <w:szCs w:val="20"/>
              </w:rPr>
              <w:t xml:space="preserve"> без </w:t>
            </w:r>
            <w:proofErr w:type="spellStart"/>
            <w:r w:rsidRPr="008759C2">
              <w:rPr>
                <w:rFonts w:ascii="Times New Roman" w:hAnsi="Times New Roman"/>
                <w:sz w:val="20"/>
                <w:szCs w:val="20"/>
              </w:rPr>
              <w:t>навантаження</w:t>
            </w:r>
            <w:proofErr w:type="spellEnd"/>
            <w:r w:rsidRPr="008759C2">
              <w:rPr>
                <w:rFonts w:ascii="Times New Roman" w:hAnsi="Times New Roman"/>
                <w:sz w:val="20"/>
                <w:szCs w:val="20"/>
              </w:rPr>
              <w:t xml:space="preserve">, не </w:t>
            </w:r>
            <w:proofErr w:type="spellStart"/>
            <w:r w:rsidRPr="008759C2">
              <w:rPr>
                <w:rFonts w:ascii="Times New Roman" w:hAnsi="Times New Roman"/>
                <w:sz w:val="20"/>
                <w:szCs w:val="20"/>
              </w:rPr>
              <w:t>більше</w:t>
            </w:r>
            <w:proofErr w:type="spellEnd"/>
            <w:r w:rsidRPr="008759C2">
              <w:rPr>
                <w:rFonts w:ascii="Times New Roman" w:hAnsi="Times New Roman"/>
                <w:sz w:val="20"/>
                <w:szCs w:val="20"/>
              </w:rPr>
              <w:t xml:space="preserve"> – </w:t>
            </w:r>
            <w:r>
              <w:rPr>
                <w:rFonts w:ascii="Times New Roman" w:hAnsi="Times New Roman"/>
                <w:sz w:val="20"/>
                <w:szCs w:val="20"/>
                <w:lang w:val="uk-UA"/>
              </w:rPr>
              <w:t xml:space="preserve">390мм.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Гарантійний термін зберігання,  </w:t>
            </w:r>
            <w:r w:rsidRPr="008759C2">
              <w:rPr>
                <w:rFonts w:ascii="Times New Roman" w:hAnsi="Times New Roman"/>
                <w:sz w:val="20"/>
                <w:szCs w:val="20"/>
                <w:lang w:val="uk-UA"/>
              </w:rPr>
              <w:t>Умови зберігання, Умови транспортування - Відповідно до нормативного документу виробника.</w:t>
            </w:r>
          </w:p>
        </w:tc>
        <w:tc>
          <w:tcPr>
            <w:tcW w:w="2694" w:type="dxa"/>
            <w:vMerge/>
            <w:tcBorders>
              <w:left w:val="single" w:sz="4" w:space="0" w:color="000000"/>
              <w:right w:val="single" w:sz="4" w:space="0" w:color="000000"/>
            </w:tcBorders>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7A1756">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225/55R17</w:t>
            </w:r>
          </w:p>
          <w:p w:rsidR="000E7604" w:rsidRPr="008759C2" w:rsidRDefault="000E7604" w:rsidP="005F551A">
            <w:pPr>
              <w:pStyle w:val="a6"/>
              <w:spacing w:beforeAutospacing="0" w:afterAutospacing="0"/>
              <w:rPr>
                <w:rFonts w:eastAsia="Calibri"/>
                <w:bCs/>
                <w:sz w:val="20"/>
                <w:szCs w:val="20"/>
                <w:lang w:val="uk-UA" w:eastAsia="en-US"/>
              </w:rPr>
            </w:pPr>
            <w:r w:rsidRPr="008759C2">
              <w:rPr>
                <w:color w:val="000000"/>
                <w:sz w:val="20"/>
                <w:szCs w:val="20"/>
                <w:lang w:val="uk-UA"/>
              </w:rPr>
              <w:t xml:space="preserve">Тип: літні </w:t>
            </w:r>
            <w:proofErr w:type="spellStart"/>
            <w:r w:rsidRPr="008759C2">
              <w:rPr>
                <w:color w:val="000000"/>
                <w:sz w:val="20"/>
                <w:szCs w:val="20"/>
                <w:lang w:val="uk-UA"/>
              </w:rPr>
              <w:t>шиниПризначення</w:t>
            </w:r>
            <w:proofErr w:type="spellEnd"/>
            <w:r w:rsidRPr="008759C2">
              <w:rPr>
                <w:color w:val="000000"/>
                <w:sz w:val="20"/>
                <w:szCs w:val="20"/>
                <w:lang w:val="uk-UA"/>
              </w:rPr>
              <w:t>: шини, які можна експлуатувати в теплу пору року. Ширина профілю шини, мм – 225, Висота профілю шини в процентах до ширини покришки – 55, Конструкція шини – радіальна, Внутрішній діаметр покришки, дюйми – 17. Гарантійні зобов’язання:</w:t>
            </w:r>
            <w:r w:rsidRPr="008759C2">
              <w:rPr>
                <w:bCs/>
                <w:color w:val="000000"/>
                <w:sz w:val="20"/>
                <w:szCs w:val="20"/>
                <w:lang w:val="uk-UA"/>
              </w:rPr>
              <w:t xml:space="preserve"> </w:t>
            </w:r>
            <w:r w:rsidRPr="008759C2">
              <w:rPr>
                <w:color w:val="000000"/>
                <w:sz w:val="20"/>
                <w:szCs w:val="20"/>
                <w:lang w:val="uk-UA"/>
              </w:rPr>
              <w:t xml:space="preserve">Гарантійний строк експлуатації , Гарантійний термін зберігання,  </w:t>
            </w:r>
            <w:r w:rsidRPr="008759C2">
              <w:rPr>
                <w:sz w:val="20"/>
                <w:szCs w:val="20"/>
                <w:lang w:val="uk-UA"/>
              </w:rPr>
              <w:t>Умови зберігання, Умови транспортування - Відповідно до нормативного документу виробника.</w:t>
            </w:r>
          </w:p>
        </w:tc>
        <w:tc>
          <w:tcPr>
            <w:tcW w:w="2694" w:type="dxa"/>
            <w:vMerge/>
            <w:tcBorders>
              <w:left w:val="single" w:sz="4" w:space="0" w:color="000000"/>
              <w:right w:val="single" w:sz="4" w:space="0" w:color="000000"/>
            </w:tcBorders>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7A1756">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175/70R13</w:t>
            </w:r>
          </w:p>
          <w:p w:rsidR="000E7604" w:rsidRPr="008759C2" w:rsidRDefault="000E7604" w:rsidP="005F551A">
            <w:pPr>
              <w:pStyle w:val="a6"/>
              <w:spacing w:before="0" w:beforeAutospacing="0" w:after="0" w:afterAutospacing="0"/>
              <w:rPr>
                <w:color w:val="000000"/>
                <w:sz w:val="20"/>
                <w:szCs w:val="20"/>
                <w:lang w:val="uk-UA"/>
              </w:rPr>
            </w:pPr>
            <w:r w:rsidRPr="008759C2">
              <w:rPr>
                <w:color w:val="000000"/>
                <w:sz w:val="20"/>
                <w:szCs w:val="20"/>
                <w:lang w:val="uk-UA"/>
              </w:rPr>
              <w:t>Тип: зимові шини</w:t>
            </w:r>
          </w:p>
          <w:p w:rsidR="000E7604" w:rsidRPr="008759C2" w:rsidRDefault="000E7604" w:rsidP="005F551A">
            <w:pPr>
              <w:spacing w:line="228" w:lineRule="auto"/>
              <w:rPr>
                <w:rFonts w:eastAsia="Calibri"/>
                <w:bCs/>
                <w:sz w:val="20"/>
                <w:szCs w:val="20"/>
                <w:lang w:val="uk-UA" w:eastAsia="en-US"/>
              </w:rPr>
            </w:pPr>
            <w:r w:rsidRPr="008759C2">
              <w:rPr>
                <w:rFonts w:ascii="Times New Roman" w:hAnsi="Times New Roman"/>
                <w:color w:val="000000"/>
                <w:sz w:val="20"/>
                <w:szCs w:val="20"/>
                <w:lang w:val="uk-UA"/>
              </w:rPr>
              <w:t xml:space="preserve">Призначення: шини, які можна експлуатувати взимку. </w:t>
            </w:r>
            <w:r w:rsidRPr="008759C2">
              <w:rPr>
                <w:color w:val="000000"/>
                <w:sz w:val="20"/>
                <w:szCs w:val="20"/>
                <w:lang w:val="uk-UA"/>
              </w:rPr>
              <w:t xml:space="preserve">Ширина профілю шини, мм – 175, Висота профілю шини в процентах до ширини покришки –70, Конструкція шини – радіальна, Внутрішній діаметр покришки, дюйми – 13.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Гарантійний термін зберігання,  </w:t>
            </w:r>
            <w:r w:rsidRPr="008759C2">
              <w:rPr>
                <w:rFonts w:ascii="Times New Roman" w:hAnsi="Times New Roman"/>
                <w:sz w:val="20"/>
                <w:szCs w:val="20"/>
                <w:lang w:val="uk-UA"/>
              </w:rPr>
              <w:t>Умови зберігання, Умови транспортування - Відповідно до нормативного документу виробника.</w:t>
            </w:r>
          </w:p>
        </w:tc>
        <w:tc>
          <w:tcPr>
            <w:tcW w:w="2694" w:type="dxa"/>
            <w:vMerge/>
            <w:tcBorders>
              <w:left w:val="single" w:sz="4" w:space="0" w:color="000000"/>
              <w:right w:val="single" w:sz="4" w:space="0" w:color="000000"/>
            </w:tcBorders>
            <w:textDirection w:val="btLr"/>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225/55R17</w:t>
            </w:r>
          </w:p>
          <w:p w:rsidR="000E7604" w:rsidRPr="008759C2" w:rsidRDefault="000E7604" w:rsidP="005F551A">
            <w:pPr>
              <w:pStyle w:val="a6"/>
              <w:spacing w:before="0" w:beforeAutospacing="0" w:after="0" w:afterAutospacing="0"/>
              <w:rPr>
                <w:color w:val="000000"/>
                <w:sz w:val="20"/>
                <w:szCs w:val="20"/>
                <w:lang w:val="uk-UA"/>
              </w:rPr>
            </w:pPr>
            <w:r w:rsidRPr="008759C2">
              <w:rPr>
                <w:color w:val="000000"/>
                <w:sz w:val="20"/>
                <w:szCs w:val="20"/>
                <w:lang w:val="uk-UA"/>
              </w:rPr>
              <w:t>Тип: зимові шини</w:t>
            </w:r>
          </w:p>
          <w:p w:rsidR="000E7604" w:rsidRPr="008759C2" w:rsidRDefault="000E7604" w:rsidP="005F551A">
            <w:pPr>
              <w:rPr>
                <w:rFonts w:eastAsia="Calibri"/>
                <w:bCs/>
                <w:sz w:val="20"/>
                <w:szCs w:val="20"/>
                <w:lang w:val="uk-UA" w:eastAsia="en-US"/>
              </w:rPr>
            </w:pPr>
            <w:r w:rsidRPr="008759C2">
              <w:rPr>
                <w:rFonts w:ascii="Times New Roman" w:hAnsi="Times New Roman"/>
                <w:color w:val="000000"/>
                <w:sz w:val="20"/>
                <w:szCs w:val="20"/>
                <w:lang w:val="uk-UA"/>
              </w:rPr>
              <w:t xml:space="preserve">Призначення: шини, які можна експлуатувати взимку. </w:t>
            </w:r>
            <w:r w:rsidRPr="008759C2">
              <w:rPr>
                <w:color w:val="000000"/>
                <w:sz w:val="20"/>
                <w:szCs w:val="20"/>
                <w:lang w:val="uk-UA"/>
              </w:rPr>
              <w:t xml:space="preserve">Ширина профілю шини, мм – 225, Висота профілю шини в процентах до ширини покришки – 55, Конструкція шини – радіальна, Внутрішній </w:t>
            </w:r>
            <w:r w:rsidRPr="008759C2">
              <w:rPr>
                <w:color w:val="000000"/>
                <w:sz w:val="20"/>
                <w:szCs w:val="20"/>
                <w:lang w:val="uk-UA"/>
              </w:rPr>
              <w:lastRenderedPageBreak/>
              <w:t xml:space="preserve">діаметр покришки, дюйми – 17.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Гарантійний термін зберігання,  </w:t>
            </w:r>
            <w:r w:rsidRPr="008759C2">
              <w:rPr>
                <w:rFonts w:ascii="Times New Roman" w:hAnsi="Times New Roman"/>
                <w:sz w:val="20"/>
                <w:szCs w:val="20"/>
                <w:lang w:val="uk-UA"/>
              </w:rPr>
              <w:t>Умови зберігання, Умови транспортування - Відповідно до нормативного документу виробника.</w:t>
            </w:r>
          </w:p>
        </w:tc>
        <w:tc>
          <w:tcPr>
            <w:tcW w:w="2694" w:type="dxa"/>
            <w:vMerge/>
            <w:tcBorders>
              <w:left w:val="single" w:sz="4" w:space="0" w:color="000000"/>
              <w:right w:val="single" w:sz="4" w:space="0" w:color="000000"/>
            </w:tcBorders>
            <w:vAlign w:val="center"/>
          </w:tcPr>
          <w:p w:rsidR="000E7604" w:rsidRPr="008759C2" w:rsidRDefault="000E7604" w:rsidP="005F551A">
            <w:pPr>
              <w:spacing w:line="228" w:lineRule="auto"/>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lastRenderedPageBreak/>
              <w:t>Шина 195/60R15</w:t>
            </w:r>
          </w:p>
          <w:p w:rsidR="000E7604" w:rsidRPr="008759C2" w:rsidRDefault="000E7604" w:rsidP="005F551A">
            <w:pPr>
              <w:pStyle w:val="a6"/>
              <w:spacing w:before="0" w:beforeAutospacing="0" w:after="0" w:afterAutospacing="0"/>
              <w:rPr>
                <w:color w:val="000000"/>
                <w:sz w:val="20"/>
                <w:szCs w:val="20"/>
                <w:lang w:val="uk-UA"/>
              </w:rPr>
            </w:pPr>
            <w:r w:rsidRPr="008759C2">
              <w:rPr>
                <w:color w:val="000000"/>
                <w:sz w:val="20"/>
                <w:szCs w:val="20"/>
                <w:lang w:val="uk-UA"/>
              </w:rPr>
              <w:t>Тип: зимові шини</w:t>
            </w:r>
          </w:p>
          <w:p w:rsidR="000E7604" w:rsidRPr="008759C2" w:rsidRDefault="000E7604" w:rsidP="005F551A">
            <w:pPr>
              <w:spacing w:line="228" w:lineRule="auto"/>
              <w:rPr>
                <w:rFonts w:eastAsia="Calibri"/>
                <w:bCs/>
                <w:sz w:val="20"/>
                <w:szCs w:val="20"/>
                <w:lang w:val="uk-UA" w:eastAsia="en-US"/>
              </w:rPr>
            </w:pPr>
            <w:r w:rsidRPr="008759C2">
              <w:rPr>
                <w:color w:val="000000"/>
                <w:sz w:val="20"/>
                <w:szCs w:val="20"/>
                <w:lang w:val="uk-UA"/>
              </w:rPr>
              <w:t>Призначення: шини, які можна експлуатувати взимку. Ширина профілю шини, мм – 195, Висота профілю шини в процентах до ширини покришки – 60, Конструкція шини – радіальна, Внутрішній діаметр покришки, дюйми – 15. Гарантійні зобов’язання:</w:t>
            </w:r>
            <w:r w:rsidRPr="008759C2">
              <w:rPr>
                <w:bCs/>
                <w:color w:val="000000"/>
                <w:sz w:val="20"/>
                <w:szCs w:val="20"/>
                <w:lang w:val="uk-UA"/>
              </w:rPr>
              <w:t xml:space="preserve"> </w:t>
            </w:r>
            <w:r w:rsidRPr="008759C2">
              <w:rPr>
                <w:color w:val="000000"/>
                <w:sz w:val="20"/>
                <w:szCs w:val="20"/>
                <w:lang w:val="uk-UA"/>
              </w:rPr>
              <w:t xml:space="preserve">Гарантійний строк експлуатації , Гарантійний термін зберігання,  </w:t>
            </w:r>
            <w:r w:rsidRPr="008759C2">
              <w:rPr>
                <w:sz w:val="20"/>
                <w:szCs w:val="20"/>
                <w:lang w:val="uk-UA"/>
              </w:rPr>
              <w:t>Умови зберігання, Умови транспортування - Відповідно до нормативного документу виробника</w:t>
            </w:r>
          </w:p>
        </w:tc>
        <w:tc>
          <w:tcPr>
            <w:tcW w:w="2694" w:type="dxa"/>
            <w:vMerge/>
            <w:tcBorders>
              <w:left w:val="single" w:sz="4" w:space="0" w:color="000000"/>
              <w:right w:val="single" w:sz="4" w:space="0" w:color="000000"/>
            </w:tcBorders>
            <w:vAlign w:val="center"/>
          </w:tcPr>
          <w:p w:rsidR="000E7604" w:rsidRPr="008759C2" w:rsidRDefault="000E7604" w:rsidP="005F551A">
            <w:pPr>
              <w:spacing w:line="228" w:lineRule="auto"/>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lang w:val="uk-UA"/>
              </w:rPr>
            </w:pPr>
            <w:r w:rsidRPr="008759C2">
              <w:rPr>
                <w:color w:val="000000"/>
                <w:sz w:val="20"/>
                <w:szCs w:val="20"/>
              </w:rPr>
              <w:t>Шина 185/75 R16C</w:t>
            </w:r>
          </w:p>
          <w:p w:rsidR="000E7604" w:rsidRPr="008759C2" w:rsidRDefault="000E7604" w:rsidP="005F551A">
            <w:pPr>
              <w:rPr>
                <w:color w:val="000000"/>
                <w:sz w:val="20"/>
                <w:szCs w:val="20"/>
                <w:lang w:val="uk-UA"/>
              </w:rPr>
            </w:pPr>
            <w:r w:rsidRPr="008759C2">
              <w:rPr>
                <w:color w:val="000000"/>
                <w:sz w:val="20"/>
                <w:szCs w:val="20"/>
                <w:lang w:val="uk-UA"/>
              </w:rPr>
              <w:t>Тип: зимові шини</w:t>
            </w:r>
          </w:p>
          <w:p w:rsidR="000E7604" w:rsidRPr="008759C2" w:rsidRDefault="000E7604" w:rsidP="005F551A">
            <w:pPr>
              <w:rPr>
                <w:color w:val="000000"/>
                <w:sz w:val="20"/>
                <w:szCs w:val="20"/>
                <w:lang w:val="uk-UA"/>
              </w:rPr>
            </w:pPr>
            <w:r w:rsidRPr="008759C2">
              <w:rPr>
                <w:color w:val="000000"/>
                <w:sz w:val="20"/>
                <w:szCs w:val="20"/>
                <w:lang w:val="uk-UA"/>
              </w:rPr>
              <w:t>Номінальна ширина профілю шини, мм — 185</w:t>
            </w:r>
          </w:p>
          <w:p w:rsidR="000E7604" w:rsidRPr="008759C2" w:rsidRDefault="000E7604" w:rsidP="005F551A">
            <w:pPr>
              <w:rPr>
                <w:color w:val="000000"/>
                <w:sz w:val="20"/>
                <w:szCs w:val="20"/>
                <w:lang w:val="uk-UA"/>
              </w:rPr>
            </w:pPr>
            <w:r w:rsidRPr="008759C2">
              <w:rPr>
                <w:color w:val="000000"/>
                <w:sz w:val="20"/>
                <w:szCs w:val="20"/>
                <w:lang w:val="uk-UA"/>
              </w:rPr>
              <w:t>Серія (співвідношення висоти до ширини), % - 75</w:t>
            </w:r>
          </w:p>
          <w:p w:rsidR="000E7604" w:rsidRPr="008759C2" w:rsidRDefault="000E7604" w:rsidP="005F551A">
            <w:pPr>
              <w:rPr>
                <w:color w:val="000000"/>
                <w:sz w:val="20"/>
                <w:szCs w:val="20"/>
                <w:lang w:val="uk-UA"/>
              </w:rPr>
            </w:pPr>
            <w:r w:rsidRPr="008759C2">
              <w:rPr>
                <w:color w:val="000000"/>
                <w:sz w:val="20"/>
                <w:szCs w:val="20"/>
                <w:lang w:val="uk-UA"/>
              </w:rPr>
              <w:t>Познака конструкції шини — Радіальна</w:t>
            </w:r>
          </w:p>
          <w:p w:rsidR="000E7604" w:rsidRPr="008759C2" w:rsidRDefault="000E7604" w:rsidP="005F551A">
            <w:pPr>
              <w:rPr>
                <w:color w:val="000000"/>
                <w:sz w:val="20"/>
                <w:szCs w:val="20"/>
                <w:lang w:val="uk-UA"/>
              </w:rPr>
            </w:pPr>
            <w:r w:rsidRPr="008759C2">
              <w:rPr>
                <w:color w:val="000000"/>
                <w:sz w:val="20"/>
                <w:szCs w:val="20"/>
                <w:lang w:val="uk-UA"/>
              </w:rPr>
              <w:t>мовна познака посадкового діаметра обода — 16</w:t>
            </w:r>
          </w:p>
          <w:p w:rsidR="000E7604" w:rsidRPr="008759C2" w:rsidRDefault="000E7604" w:rsidP="005F551A">
            <w:pPr>
              <w:jc w:val="both"/>
              <w:rPr>
                <w:sz w:val="20"/>
                <w:szCs w:val="20"/>
              </w:rPr>
            </w:pPr>
            <w:proofErr w:type="spellStart"/>
            <w:r w:rsidRPr="008759C2">
              <w:rPr>
                <w:sz w:val="20"/>
                <w:szCs w:val="20"/>
              </w:rPr>
              <w:t>Призначеність</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spellStart"/>
            <w:r w:rsidRPr="008759C2">
              <w:rPr>
                <w:sz w:val="20"/>
                <w:szCs w:val="20"/>
              </w:rPr>
              <w:t>Легкі</w:t>
            </w:r>
            <w:proofErr w:type="spellEnd"/>
            <w:r w:rsidRPr="008759C2">
              <w:rPr>
                <w:sz w:val="20"/>
                <w:szCs w:val="20"/>
              </w:rPr>
              <w:t xml:space="preserve"> </w:t>
            </w:r>
            <w:proofErr w:type="spellStart"/>
            <w:r w:rsidRPr="008759C2">
              <w:rPr>
                <w:sz w:val="20"/>
                <w:szCs w:val="20"/>
              </w:rPr>
              <w:t>вантажні</w:t>
            </w:r>
            <w:proofErr w:type="spellEnd"/>
            <w:r w:rsidRPr="008759C2">
              <w:rPr>
                <w:sz w:val="20"/>
                <w:szCs w:val="20"/>
              </w:rPr>
              <w:t xml:space="preserve"> </w:t>
            </w:r>
            <w:proofErr w:type="spellStart"/>
            <w:r w:rsidRPr="008759C2">
              <w:rPr>
                <w:sz w:val="20"/>
                <w:szCs w:val="20"/>
              </w:rPr>
              <w:t>категорій</w:t>
            </w:r>
            <w:proofErr w:type="spellEnd"/>
            <w:r w:rsidRPr="008759C2">
              <w:rPr>
                <w:sz w:val="20"/>
                <w:szCs w:val="20"/>
              </w:rPr>
              <w:t xml:space="preserve"> M2, N1, N2</w:t>
            </w:r>
          </w:p>
          <w:p w:rsidR="000E7604" w:rsidRPr="008759C2" w:rsidRDefault="000E7604" w:rsidP="005F551A">
            <w:pPr>
              <w:rPr>
                <w:sz w:val="20"/>
                <w:szCs w:val="20"/>
                <w:lang w:val="uk-UA"/>
              </w:rPr>
            </w:pPr>
            <w:r w:rsidRPr="008759C2">
              <w:rPr>
                <w:color w:val="000000"/>
                <w:sz w:val="20"/>
                <w:szCs w:val="20"/>
                <w:lang w:val="uk-UA"/>
              </w:rPr>
              <w:t xml:space="preserve">Гарантійні зобов’язання: </w:t>
            </w:r>
          </w:p>
          <w:p w:rsidR="000E7604" w:rsidRPr="008759C2" w:rsidRDefault="000E7604" w:rsidP="005F551A">
            <w:pPr>
              <w:rPr>
                <w:sz w:val="20"/>
                <w:szCs w:val="20"/>
              </w:rPr>
            </w:pPr>
            <w:r w:rsidRPr="008759C2">
              <w:rPr>
                <w:bCs/>
                <w:sz w:val="20"/>
                <w:szCs w:val="20"/>
                <w:lang w:val="uk-UA"/>
              </w:rPr>
              <w:t>Гарантійні зобов’язання,</w:t>
            </w:r>
            <w:proofErr w:type="spellStart"/>
            <w:r w:rsidRPr="008759C2">
              <w:rPr>
                <w:color w:val="000000"/>
                <w:sz w:val="20"/>
                <w:szCs w:val="20"/>
              </w:rPr>
              <w:t>Умови</w:t>
            </w:r>
            <w:proofErr w:type="spellEnd"/>
            <w:r w:rsidRPr="008759C2">
              <w:rPr>
                <w:color w:val="000000"/>
                <w:sz w:val="20"/>
                <w:szCs w:val="20"/>
              </w:rPr>
              <w:t xml:space="preserve"> </w:t>
            </w:r>
            <w:proofErr w:type="spellStart"/>
            <w:r w:rsidRPr="008759C2">
              <w:rPr>
                <w:color w:val="000000"/>
                <w:sz w:val="20"/>
                <w:szCs w:val="20"/>
              </w:rPr>
              <w:t>зберігання</w:t>
            </w:r>
            <w:proofErr w:type="spellEnd"/>
            <w:r w:rsidRPr="008759C2">
              <w:rPr>
                <w:color w:val="000000"/>
                <w:sz w:val="20"/>
                <w:szCs w:val="20"/>
              </w:rPr>
              <w:t xml:space="preserve">, </w:t>
            </w:r>
            <w:proofErr w:type="spellStart"/>
            <w:r w:rsidRPr="008759C2">
              <w:rPr>
                <w:color w:val="000000"/>
                <w:sz w:val="20"/>
                <w:szCs w:val="20"/>
              </w:rPr>
              <w:t>Умови</w:t>
            </w:r>
            <w:proofErr w:type="spellEnd"/>
            <w:r w:rsidRPr="008759C2">
              <w:rPr>
                <w:color w:val="000000"/>
                <w:sz w:val="20"/>
                <w:szCs w:val="20"/>
              </w:rPr>
              <w:t xml:space="preserve"> </w:t>
            </w:r>
            <w:proofErr w:type="spellStart"/>
            <w:r w:rsidRPr="008759C2">
              <w:rPr>
                <w:color w:val="000000"/>
                <w:sz w:val="20"/>
                <w:szCs w:val="20"/>
              </w:rPr>
              <w:t>транспортування</w:t>
            </w:r>
            <w:proofErr w:type="spellEnd"/>
            <w:r w:rsidRPr="008759C2">
              <w:rPr>
                <w:color w:val="000000"/>
                <w:sz w:val="20"/>
                <w:szCs w:val="20"/>
              </w:rPr>
              <w:t xml:space="preserve">, </w:t>
            </w:r>
            <w:proofErr w:type="spellStart"/>
            <w:r w:rsidRPr="008759C2">
              <w:rPr>
                <w:color w:val="000000"/>
                <w:sz w:val="20"/>
                <w:szCs w:val="20"/>
              </w:rPr>
              <w:t>Умови</w:t>
            </w:r>
            <w:proofErr w:type="spellEnd"/>
            <w:r w:rsidRPr="008759C2">
              <w:rPr>
                <w:color w:val="000000"/>
                <w:sz w:val="20"/>
                <w:szCs w:val="20"/>
              </w:rPr>
              <w:t xml:space="preserve"> </w:t>
            </w:r>
            <w:proofErr w:type="spellStart"/>
            <w:r w:rsidRPr="008759C2">
              <w:rPr>
                <w:color w:val="000000"/>
                <w:sz w:val="20"/>
                <w:szCs w:val="20"/>
              </w:rPr>
              <w:t>пакування</w:t>
            </w:r>
            <w:proofErr w:type="spellEnd"/>
            <w:r w:rsidRPr="008759C2">
              <w:rPr>
                <w:color w:val="000000"/>
                <w:sz w:val="20"/>
                <w:szCs w:val="20"/>
              </w:rPr>
              <w:t xml:space="preserve">, </w:t>
            </w:r>
            <w:proofErr w:type="spellStart"/>
            <w:r w:rsidRPr="008759C2">
              <w:rPr>
                <w:color w:val="000000"/>
                <w:sz w:val="20"/>
                <w:szCs w:val="20"/>
              </w:rPr>
              <w:t>маркування</w:t>
            </w:r>
            <w:proofErr w:type="spellEnd"/>
            <w:r w:rsidRPr="008759C2">
              <w:rPr>
                <w:color w:val="000000"/>
                <w:sz w:val="20"/>
                <w:szCs w:val="20"/>
              </w:rPr>
              <w:t xml:space="preserve"> - </w:t>
            </w:r>
            <w:proofErr w:type="spellStart"/>
            <w:r w:rsidRPr="008759C2">
              <w:rPr>
                <w:color w:val="000000"/>
                <w:sz w:val="20"/>
                <w:szCs w:val="20"/>
              </w:rPr>
              <w:t>відповідно</w:t>
            </w:r>
            <w:proofErr w:type="spellEnd"/>
            <w:r w:rsidRPr="008759C2">
              <w:rPr>
                <w:color w:val="000000"/>
                <w:sz w:val="20"/>
                <w:szCs w:val="20"/>
              </w:rPr>
              <w:t xml:space="preserve"> до нормативного документу </w:t>
            </w:r>
            <w:proofErr w:type="spellStart"/>
            <w:r w:rsidRPr="008759C2">
              <w:rPr>
                <w:color w:val="000000"/>
                <w:sz w:val="20"/>
                <w:szCs w:val="20"/>
              </w:rPr>
              <w:t>виробника</w:t>
            </w:r>
            <w:proofErr w:type="spellEnd"/>
          </w:p>
        </w:tc>
        <w:tc>
          <w:tcPr>
            <w:tcW w:w="2694" w:type="dxa"/>
            <w:vMerge/>
            <w:tcBorders>
              <w:left w:val="single" w:sz="4" w:space="0" w:color="000000"/>
              <w:right w:val="single" w:sz="4" w:space="0" w:color="000000"/>
            </w:tcBorders>
            <w:vAlign w:val="center"/>
          </w:tcPr>
          <w:p w:rsidR="000E7604" w:rsidRPr="008759C2" w:rsidRDefault="000E7604" w:rsidP="005F551A">
            <w:pPr>
              <w:spacing w:line="228" w:lineRule="auto"/>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 xml:space="preserve">Шина 7,5-20, </w:t>
            </w:r>
          </w:p>
          <w:p w:rsidR="000E7604" w:rsidRPr="008759C2" w:rsidRDefault="000E7604" w:rsidP="005F551A">
            <w:pPr>
              <w:jc w:val="both"/>
              <w:rPr>
                <w:sz w:val="20"/>
                <w:szCs w:val="20"/>
                <w:lang w:val="uk-UA"/>
              </w:rPr>
            </w:pPr>
            <w:r w:rsidRPr="008759C2">
              <w:rPr>
                <w:color w:val="000000"/>
                <w:sz w:val="20"/>
                <w:szCs w:val="20"/>
                <w:lang w:val="uk-UA"/>
              </w:rPr>
              <w:t xml:space="preserve">Тип: </w:t>
            </w:r>
            <w:r w:rsidRPr="008759C2">
              <w:rPr>
                <w:sz w:val="20"/>
                <w:szCs w:val="20"/>
              </w:rPr>
              <w:t>всесезонна</w:t>
            </w:r>
          </w:p>
          <w:p w:rsidR="000E7604" w:rsidRPr="008759C2" w:rsidRDefault="000E7604" w:rsidP="005F551A">
            <w:pPr>
              <w:jc w:val="both"/>
              <w:rPr>
                <w:sz w:val="20"/>
                <w:szCs w:val="20"/>
              </w:rPr>
            </w:pPr>
            <w:r w:rsidRPr="008759C2">
              <w:rPr>
                <w:sz w:val="20"/>
                <w:szCs w:val="20"/>
              </w:rPr>
              <w:fldChar w:fldCharType="begin"/>
            </w:r>
            <w:r w:rsidRPr="008759C2">
              <w:rPr>
                <w:sz w:val="20"/>
                <w:szCs w:val="20"/>
              </w:rPr>
              <w:instrText>KSMFAS</w:instrText>
            </w:r>
            <w:r w:rsidRPr="008759C2">
              <w:rPr>
                <w:sz w:val="20"/>
                <w:szCs w:val="20"/>
              </w:rPr>
              <w:fldChar w:fldCharType="separate"/>
            </w: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посадкового</w:t>
            </w:r>
            <w:proofErr w:type="spellEnd"/>
            <w:r w:rsidRPr="008759C2">
              <w:rPr>
                <w:sz w:val="20"/>
                <w:szCs w:val="20"/>
              </w:rPr>
              <w:t xml:space="preserve"> </w:t>
            </w:r>
            <w:proofErr w:type="spellStart"/>
            <w:r w:rsidRPr="008759C2">
              <w:rPr>
                <w:sz w:val="20"/>
                <w:szCs w:val="20"/>
              </w:rPr>
              <w:t>діаметра</w:t>
            </w:r>
            <w:proofErr w:type="spellEnd"/>
            <w:r w:rsidRPr="008759C2">
              <w:rPr>
                <w:sz w:val="20"/>
                <w:szCs w:val="20"/>
              </w:rPr>
              <w:t xml:space="preserve"> обода - 20</w:t>
            </w:r>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номінальної</w:t>
            </w:r>
            <w:proofErr w:type="spellEnd"/>
            <w:r w:rsidRPr="008759C2">
              <w:rPr>
                <w:sz w:val="20"/>
                <w:szCs w:val="20"/>
              </w:rPr>
              <w:t xml:space="preserve"> </w:t>
            </w:r>
            <w:proofErr w:type="spellStart"/>
            <w:r w:rsidRPr="008759C2">
              <w:rPr>
                <w:sz w:val="20"/>
                <w:szCs w:val="20"/>
              </w:rPr>
              <w:t>ширини</w:t>
            </w:r>
            <w:proofErr w:type="spellEnd"/>
            <w:r w:rsidRPr="008759C2">
              <w:rPr>
                <w:sz w:val="20"/>
                <w:szCs w:val="20"/>
              </w:rPr>
              <w:t xml:space="preserve"> </w:t>
            </w:r>
            <w:proofErr w:type="spellStart"/>
            <w:proofErr w:type="gramStart"/>
            <w:r w:rsidRPr="008759C2">
              <w:rPr>
                <w:sz w:val="20"/>
                <w:szCs w:val="20"/>
              </w:rPr>
              <w:t>проф</w:t>
            </w:r>
            <w:proofErr w:type="gramEnd"/>
            <w:r w:rsidRPr="008759C2">
              <w:rPr>
                <w:sz w:val="20"/>
                <w:szCs w:val="20"/>
              </w:rPr>
              <w:t>ілю</w:t>
            </w:r>
            <w:proofErr w:type="spellEnd"/>
            <w:r w:rsidRPr="008759C2">
              <w:rPr>
                <w:sz w:val="20"/>
                <w:szCs w:val="20"/>
              </w:rPr>
              <w:t xml:space="preserve"> шин - 7.5</w:t>
            </w:r>
          </w:p>
          <w:p w:rsidR="000E7604" w:rsidRPr="008759C2" w:rsidRDefault="000E7604" w:rsidP="005F551A">
            <w:pPr>
              <w:rPr>
                <w:rFonts w:eastAsia="Calibri"/>
                <w:bCs/>
                <w:sz w:val="20"/>
                <w:szCs w:val="20"/>
                <w:lang w:eastAsia="en-US"/>
              </w:rPr>
            </w:pPr>
            <w:proofErr w:type="spellStart"/>
            <w:r w:rsidRPr="008759C2">
              <w:rPr>
                <w:sz w:val="20"/>
                <w:szCs w:val="20"/>
              </w:rPr>
              <w:t>Призначеність</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spellStart"/>
            <w:r w:rsidRPr="008759C2">
              <w:rPr>
                <w:sz w:val="20"/>
                <w:szCs w:val="20"/>
              </w:rPr>
              <w:t>Вантажні</w:t>
            </w:r>
            <w:proofErr w:type="spellEnd"/>
            <w:r w:rsidRPr="008759C2">
              <w:rPr>
                <w:sz w:val="20"/>
                <w:szCs w:val="20"/>
              </w:rPr>
              <w:t xml:space="preserve"> </w:t>
            </w:r>
            <w:proofErr w:type="spellStart"/>
            <w:r w:rsidRPr="008759C2">
              <w:rPr>
                <w:sz w:val="20"/>
                <w:szCs w:val="20"/>
              </w:rPr>
              <w:t>категорій</w:t>
            </w:r>
            <w:proofErr w:type="spellEnd"/>
            <w:r w:rsidRPr="008759C2">
              <w:rPr>
                <w:sz w:val="20"/>
                <w:szCs w:val="20"/>
              </w:rPr>
              <w:t xml:space="preserve"> M3, N3, O3, O4</w:t>
            </w:r>
            <w:r w:rsidRPr="008759C2">
              <w:rPr>
                <w:sz w:val="20"/>
                <w:szCs w:val="20"/>
              </w:rPr>
              <w:fldChar w:fldCharType="end"/>
            </w:r>
            <w:r w:rsidRPr="008759C2">
              <w:rPr>
                <w:sz w:val="20"/>
                <w:szCs w:val="20"/>
                <w:lang w:val="uk-UA"/>
              </w:rPr>
              <w:t xml:space="preserve">. . </w:t>
            </w:r>
            <w:r w:rsidRPr="008759C2">
              <w:rPr>
                <w:bCs/>
                <w:sz w:val="20"/>
                <w:szCs w:val="20"/>
                <w:lang w:val="uk-UA"/>
              </w:rPr>
              <w:t>Гарантійні зобов’язання</w:t>
            </w:r>
            <w:proofErr w:type="gramStart"/>
            <w:r w:rsidRPr="008759C2">
              <w:rPr>
                <w:bCs/>
                <w:sz w:val="20"/>
                <w:szCs w:val="20"/>
                <w:lang w:val="uk-UA"/>
              </w:rPr>
              <w:t>,</w:t>
            </w:r>
            <w:proofErr w:type="spellStart"/>
            <w:r w:rsidRPr="008759C2">
              <w:rPr>
                <w:color w:val="000000"/>
                <w:sz w:val="20"/>
                <w:szCs w:val="20"/>
              </w:rPr>
              <w:t>У</w:t>
            </w:r>
            <w:proofErr w:type="gramEnd"/>
            <w:r w:rsidRPr="008759C2">
              <w:rPr>
                <w:color w:val="000000"/>
                <w:sz w:val="20"/>
                <w:szCs w:val="20"/>
              </w:rPr>
              <w:t>мови</w:t>
            </w:r>
            <w:proofErr w:type="spellEnd"/>
            <w:r w:rsidRPr="008759C2">
              <w:rPr>
                <w:color w:val="000000"/>
                <w:sz w:val="20"/>
                <w:szCs w:val="20"/>
              </w:rPr>
              <w:t xml:space="preserve"> </w:t>
            </w:r>
            <w:proofErr w:type="spellStart"/>
            <w:r w:rsidRPr="008759C2">
              <w:rPr>
                <w:color w:val="000000"/>
                <w:sz w:val="20"/>
                <w:szCs w:val="20"/>
              </w:rPr>
              <w:t>зберігання</w:t>
            </w:r>
            <w:proofErr w:type="spellEnd"/>
            <w:r w:rsidRPr="008759C2">
              <w:rPr>
                <w:color w:val="000000"/>
                <w:sz w:val="20"/>
                <w:szCs w:val="20"/>
              </w:rPr>
              <w:t xml:space="preserve">, </w:t>
            </w:r>
            <w:proofErr w:type="spellStart"/>
            <w:r w:rsidRPr="008759C2">
              <w:rPr>
                <w:color w:val="000000"/>
                <w:sz w:val="20"/>
                <w:szCs w:val="20"/>
              </w:rPr>
              <w:t>Умови</w:t>
            </w:r>
            <w:proofErr w:type="spellEnd"/>
            <w:r w:rsidRPr="008759C2">
              <w:rPr>
                <w:color w:val="000000"/>
                <w:sz w:val="20"/>
                <w:szCs w:val="20"/>
              </w:rPr>
              <w:t xml:space="preserve"> </w:t>
            </w:r>
            <w:proofErr w:type="spellStart"/>
            <w:r w:rsidRPr="008759C2">
              <w:rPr>
                <w:color w:val="000000"/>
                <w:sz w:val="20"/>
                <w:szCs w:val="20"/>
              </w:rPr>
              <w:t>транспортування</w:t>
            </w:r>
            <w:proofErr w:type="spellEnd"/>
            <w:r w:rsidRPr="008759C2">
              <w:rPr>
                <w:color w:val="000000"/>
                <w:sz w:val="20"/>
                <w:szCs w:val="20"/>
              </w:rPr>
              <w:t xml:space="preserve">, </w:t>
            </w:r>
            <w:proofErr w:type="spellStart"/>
            <w:r w:rsidRPr="008759C2">
              <w:rPr>
                <w:color w:val="000000"/>
                <w:sz w:val="20"/>
                <w:szCs w:val="20"/>
              </w:rPr>
              <w:t>Умови</w:t>
            </w:r>
            <w:proofErr w:type="spellEnd"/>
            <w:r w:rsidRPr="008759C2">
              <w:rPr>
                <w:color w:val="000000"/>
                <w:sz w:val="20"/>
                <w:szCs w:val="20"/>
              </w:rPr>
              <w:t xml:space="preserve"> </w:t>
            </w:r>
            <w:proofErr w:type="spellStart"/>
            <w:r w:rsidRPr="008759C2">
              <w:rPr>
                <w:color w:val="000000"/>
                <w:sz w:val="20"/>
                <w:szCs w:val="20"/>
              </w:rPr>
              <w:t>пакування</w:t>
            </w:r>
            <w:proofErr w:type="spellEnd"/>
            <w:r w:rsidRPr="008759C2">
              <w:rPr>
                <w:color w:val="000000"/>
                <w:sz w:val="20"/>
                <w:szCs w:val="20"/>
              </w:rPr>
              <w:t xml:space="preserve">, </w:t>
            </w:r>
            <w:proofErr w:type="spellStart"/>
            <w:r w:rsidRPr="008759C2">
              <w:rPr>
                <w:color w:val="000000"/>
                <w:sz w:val="20"/>
                <w:szCs w:val="20"/>
              </w:rPr>
              <w:t>маркування</w:t>
            </w:r>
            <w:proofErr w:type="spellEnd"/>
            <w:r w:rsidRPr="008759C2">
              <w:rPr>
                <w:color w:val="000000"/>
                <w:sz w:val="20"/>
                <w:szCs w:val="20"/>
              </w:rPr>
              <w:t xml:space="preserve"> - </w:t>
            </w:r>
            <w:proofErr w:type="spellStart"/>
            <w:r w:rsidRPr="008759C2">
              <w:rPr>
                <w:color w:val="000000"/>
                <w:sz w:val="20"/>
                <w:szCs w:val="20"/>
              </w:rPr>
              <w:t>відповідно</w:t>
            </w:r>
            <w:proofErr w:type="spellEnd"/>
            <w:r w:rsidRPr="008759C2">
              <w:rPr>
                <w:color w:val="000000"/>
                <w:sz w:val="20"/>
                <w:szCs w:val="20"/>
              </w:rPr>
              <w:t xml:space="preserve"> до нормативного документу </w:t>
            </w:r>
            <w:proofErr w:type="spellStart"/>
            <w:r w:rsidRPr="008759C2">
              <w:rPr>
                <w:color w:val="000000"/>
                <w:sz w:val="20"/>
                <w:szCs w:val="20"/>
              </w:rPr>
              <w:t>виробника</w:t>
            </w:r>
            <w:proofErr w:type="spellEnd"/>
          </w:p>
        </w:tc>
        <w:tc>
          <w:tcPr>
            <w:tcW w:w="2694" w:type="dxa"/>
            <w:vMerge/>
            <w:tcBorders>
              <w:left w:val="single" w:sz="4" w:space="0" w:color="000000"/>
              <w:right w:val="single" w:sz="4" w:space="0" w:color="000000"/>
            </w:tcBorders>
            <w:textDirection w:val="btLr"/>
            <w:vAlign w:val="center"/>
          </w:tcPr>
          <w:p w:rsidR="000E7604" w:rsidRPr="008759C2" w:rsidRDefault="000E7604" w:rsidP="005F551A">
            <w:pPr>
              <w:spacing w:line="228" w:lineRule="auto"/>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 xml:space="preserve">Шина 235/55R17 </w:t>
            </w:r>
          </w:p>
          <w:p w:rsidR="000E7604" w:rsidRPr="008759C2" w:rsidRDefault="000E7604" w:rsidP="005F551A">
            <w:pPr>
              <w:jc w:val="both"/>
              <w:rPr>
                <w:sz w:val="20"/>
                <w:szCs w:val="20"/>
              </w:rPr>
            </w:pPr>
            <w:r w:rsidRPr="008759C2">
              <w:rPr>
                <w:color w:val="000000"/>
                <w:sz w:val="20"/>
                <w:szCs w:val="20"/>
                <w:lang w:val="uk-UA"/>
              </w:rPr>
              <w:t xml:space="preserve">Тип: </w:t>
            </w:r>
            <w:r w:rsidRPr="008759C2">
              <w:rPr>
                <w:sz w:val="20"/>
                <w:szCs w:val="20"/>
                <w:lang w:val="uk-UA"/>
              </w:rPr>
              <w:t>зимова</w:t>
            </w:r>
          </w:p>
          <w:p w:rsidR="000E7604" w:rsidRPr="008759C2" w:rsidRDefault="000E7604" w:rsidP="005F551A">
            <w:pPr>
              <w:jc w:val="both"/>
              <w:rPr>
                <w:sz w:val="20"/>
                <w:szCs w:val="20"/>
                <w:lang w:val="uk-UA"/>
              </w:rPr>
            </w:pPr>
            <w:r w:rsidRPr="008759C2">
              <w:rPr>
                <w:sz w:val="20"/>
                <w:szCs w:val="20"/>
                <w:lang w:val="uk-UA"/>
              </w:rPr>
              <w:t xml:space="preserve">Розмір та конструкція - 235/55R17; Індекс навантаги - 875 кг; Категорія швидкості </w:t>
            </w:r>
            <w:r>
              <w:rPr>
                <w:sz w:val="20"/>
                <w:szCs w:val="20"/>
                <w:lang w:val="uk-UA"/>
              </w:rPr>
              <w:t>–</w:t>
            </w:r>
            <w:r w:rsidRPr="008759C2">
              <w:rPr>
                <w:sz w:val="20"/>
                <w:szCs w:val="20"/>
                <w:lang w:val="uk-UA"/>
              </w:rPr>
              <w:t xml:space="preserve"> </w:t>
            </w:r>
            <w:r>
              <w:rPr>
                <w:sz w:val="20"/>
                <w:szCs w:val="20"/>
                <w:lang w:val="uk-UA"/>
              </w:rPr>
              <w:t>210 км/год</w:t>
            </w:r>
            <w:r w:rsidRPr="008759C2">
              <w:rPr>
                <w:sz w:val="20"/>
                <w:szCs w:val="20"/>
                <w:lang w:val="uk-UA"/>
              </w:rPr>
              <w:t xml:space="preserve">. Гарантійні зобов’язання: </w:t>
            </w:r>
            <w:r w:rsidRPr="008759C2">
              <w:rPr>
                <w:rFonts w:ascii="Times New Roman" w:hAnsi="Times New Roman"/>
                <w:color w:val="000000"/>
                <w:sz w:val="20"/>
                <w:szCs w:val="20"/>
                <w:lang w:val="uk-UA"/>
              </w:rPr>
              <w:t xml:space="preserve">Гарантійний строк експлуатації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Гарантійний термін зберігання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зберігання</w:t>
            </w:r>
            <w:proofErr w:type="spellEnd"/>
            <w:r w:rsidRPr="008759C2">
              <w:rPr>
                <w:rFonts w:ascii="Times New Roman" w:hAnsi="Times New Roman"/>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транспортування</w:t>
            </w:r>
            <w:proofErr w:type="spellEnd"/>
            <w:r w:rsidRPr="008759C2">
              <w:rPr>
                <w:rFonts w:ascii="Times New Roman" w:hAnsi="Times New Roman"/>
                <w:sz w:val="20"/>
                <w:szCs w:val="20"/>
                <w:lang w:val="uk-UA"/>
              </w:rPr>
              <w:t xml:space="preserve"> - </w:t>
            </w:r>
            <w:proofErr w:type="spellStart"/>
            <w:r w:rsidRPr="008759C2">
              <w:rPr>
                <w:rFonts w:ascii="Times New Roman" w:hAnsi="Times New Roman"/>
                <w:sz w:val="20"/>
                <w:szCs w:val="20"/>
              </w:rPr>
              <w:t>Відповідно</w:t>
            </w:r>
            <w:proofErr w:type="spellEnd"/>
            <w:r w:rsidRPr="008759C2">
              <w:rPr>
                <w:rFonts w:ascii="Times New Roman" w:hAnsi="Times New Roman"/>
                <w:sz w:val="20"/>
                <w:szCs w:val="20"/>
              </w:rPr>
              <w:t xml:space="preserve"> до </w:t>
            </w:r>
            <w:proofErr w:type="gramStart"/>
            <w:r w:rsidRPr="008759C2">
              <w:rPr>
                <w:rFonts w:ascii="Times New Roman" w:hAnsi="Times New Roman"/>
                <w:sz w:val="20"/>
                <w:szCs w:val="20"/>
              </w:rPr>
              <w:t>нормативного</w:t>
            </w:r>
            <w:proofErr w:type="gramEnd"/>
            <w:r w:rsidRPr="008759C2">
              <w:rPr>
                <w:rFonts w:ascii="Times New Roman" w:hAnsi="Times New Roman"/>
                <w:sz w:val="20"/>
                <w:szCs w:val="20"/>
              </w:rPr>
              <w:t xml:space="preserve"> документу </w:t>
            </w:r>
            <w:proofErr w:type="spellStart"/>
            <w:r w:rsidRPr="008759C2">
              <w:rPr>
                <w:rFonts w:ascii="Times New Roman" w:hAnsi="Times New Roman"/>
                <w:sz w:val="20"/>
                <w:szCs w:val="20"/>
              </w:rPr>
              <w:t>виробника</w:t>
            </w:r>
            <w:proofErr w:type="spellEnd"/>
          </w:p>
        </w:tc>
        <w:tc>
          <w:tcPr>
            <w:tcW w:w="2694" w:type="dxa"/>
            <w:vMerge/>
            <w:tcBorders>
              <w:left w:val="single" w:sz="4" w:space="0" w:color="000000"/>
              <w:right w:val="single" w:sz="4" w:space="0" w:color="000000"/>
            </w:tcBorders>
            <w:vAlign w:val="center"/>
          </w:tcPr>
          <w:p w:rsidR="000E7604" w:rsidRPr="008759C2" w:rsidRDefault="000E7604" w:rsidP="005F551A">
            <w:pPr>
              <w:spacing w:line="228" w:lineRule="auto"/>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 xml:space="preserve">Шина 265/65R17 </w:t>
            </w:r>
          </w:p>
          <w:p w:rsidR="000E7604" w:rsidRPr="008759C2" w:rsidRDefault="000E7604" w:rsidP="005F551A">
            <w:pPr>
              <w:jc w:val="both"/>
              <w:rPr>
                <w:sz w:val="20"/>
                <w:szCs w:val="20"/>
                <w:lang w:val="uk-UA"/>
              </w:rPr>
            </w:pPr>
            <w:r w:rsidRPr="008759C2">
              <w:rPr>
                <w:color w:val="000000"/>
                <w:sz w:val="20"/>
                <w:szCs w:val="20"/>
                <w:lang w:val="uk-UA"/>
              </w:rPr>
              <w:t xml:space="preserve">Тип: </w:t>
            </w:r>
            <w:r w:rsidRPr="008759C2">
              <w:rPr>
                <w:sz w:val="20"/>
                <w:szCs w:val="20"/>
                <w:lang w:val="uk-UA"/>
              </w:rPr>
              <w:t>всесезонна</w:t>
            </w:r>
          </w:p>
          <w:p w:rsidR="000E7604" w:rsidRPr="008759C2" w:rsidRDefault="000E7604" w:rsidP="005F551A">
            <w:pPr>
              <w:rPr>
                <w:rFonts w:eastAsia="Calibri"/>
                <w:bCs/>
                <w:sz w:val="20"/>
                <w:szCs w:val="20"/>
                <w:lang w:eastAsia="en-US"/>
              </w:rPr>
            </w:pPr>
            <w:r w:rsidRPr="008759C2">
              <w:rPr>
                <w:sz w:val="20"/>
                <w:szCs w:val="20"/>
              </w:rPr>
              <w:fldChar w:fldCharType="begin"/>
            </w:r>
            <w:r w:rsidRPr="008759C2">
              <w:rPr>
                <w:sz w:val="20"/>
                <w:szCs w:val="20"/>
              </w:rPr>
              <w:instrText>KSMFAS</w:instrText>
            </w:r>
            <w:r w:rsidRPr="008759C2">
              <w:rPr>
                <w:sz w:val="20"/>
                <w:szCs w:val="20"/>
              </w:rPr>
              <w:fldChar w:fldCharType="separate"/>
            </w:r>
            <w:r w:rsidRPr="008759C2">
              <w:rPr>
                <w:sz w:val="20"/>
                <w:szCs w:val="20"/>
                <w:lang w:val="uk-UA"/>
              </w:rPr>
              <w:t>Розмір та конструкція - 265/65</w:t>
            </w:r>
            <w:r w:rsidRPr="008759C2">
              <w:rPr>
                <w:sz w:val="20"/>
                <w:szCs w:val="20"/>
              </w:rPr>
              <w:t>R</w:t>
            </w:r>
            <w:r w:rsidRPr="008759C2">
              <w:rPr>
                <w:sz w:val="20"/>
                <w:szCs w:val="20"/>
                <w:lang w:val="uk-UA"/>
              </w:rPr>
              <w:t>17; Індекс навантаги - 1120 кг; Категорія швидкості - 210 км/год</w:t>
            </w:r>
            <w:r w:rsidRPr="008759C2">
              <w:rPr>
                <w:sz w:val="20"/>
                <w:szCs w:val="20"/>
              </w:rPr>
              <w:fldChar w:fldCharType="end"/>
            </w:r>
            <w:r w:rsidRPr="008759C2">
              <w:rPr>
                <w:sz w:val="20"/>
                <w:szCs w:val="20"/>
                <w:lang w:val="uk-UA"/>
              </w:rPr>
              <w:t xml:space="preserve">.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Гарантійний термін зберігання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зберігання</w:t>
            </w:r>
            <w:proofErr w:type="spellEnd"/>
            <w:r w:rsidRPr="008759C2">
              <w:rPr>
                <w:rFonts w:ascii="Times New Roman" w:hAnsi="Times New Roman"/>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транспортування</w:t>
            </w:r>
            <w:proofErr w:type="spellEnd"/>
            <w:r w:rsidRPr="008759C2">
              <w:rPr>
                <w:rFonts w:ascii="Times New Roman" w:hAnsi="Times New Roman"/>
                <w:sz w:val="20"/>
                <w:szCs w:val="20"/>
                <w:lang w:val="uk-UA"/>
              </w:rPr>
              <w:t xml:space="preserve"> - </w:t>
            </w:r>
            <w:proofErr w:type="spellStart"/>
            <w:r w:rsidRPr="008759C2">
              <w:rPr>
                <w:rFonts w:ascii="Times New Roman" w:hAnsi="Times New Roman"/>
                <w:sz w:val="20"/>
                <w:szCs w:val="20"/>
              </w:rPr>
              <w:t>Відповідно</w:t>
            </w:r>
            <w:proofErr w:type="spellEnd"/>
            <w:r w:rsidRPr="008759C2">
              <w:rPr>
                <w:rFonts w:ascii="Times New Roman" w:hAnsi="Times New Roman"/>
                <w:sz w:val="20"/>
                <w:szCs w:val="20"/>
              </w:rPr>
              <w:t xml:space="preserve"> до </w:t>
            </w:r>
            <w:proofErr w:type="gramStart"/>
            <w:r w:rsidRPr="008759C2">
              <w:rPr>
                <w:rFonts w:ascii="Times New Roman" w:hAnsi="Times New Roman"/>
                <w:sz w:val="20"/>
                <w:szCs w:val="20"/>
              </w:rPr>
              <w:t>нормативного</w:t>
            </w:r>
            <w:proofErr w:type="gramEnd"/>
            <w:r w:rsidRPr="008759C2">
              <w:rPr>
                <w:rFonts w:ascii="Times New Roman" w:hAnsi="Times New Roman"/>
                <w:sz w:val="20"/>
                <w:szCs w:val="20"/>
              </w:rPr>
              <w:t xml:space="preserve"> документу </w:t>
            </w:r>
            <w:proofErr w:type="spellStart"/>
            <w:r w:rsidRPr="008759C2">
              <w:rPr>
                <w:rFonts w:ascii="Times New Roman" w:hAnsi="Times New Roman"/>
                <w:sz w:val="20"/>
                <w:szCs w:val="20"/>
              </w:rPr>
              <w:t>виробника</w:t>
            </w:r>
            <w:proofErr w:type="spellEnd"/>
          </w:p>
        </w:tc>
        <w:tc>
          <w:tcPr>
            <w:tcW w:w="2694" w:type="dxa"/>
            <w:vMerge/>
            <w:tcBorders>
              <w:left w:val="single" w:sz="4" w:space="0" w:color="000000"/>
              <w:bottom w:val="single" w:sz="4" w:space="0" w:color="000000"/>
              <w:right w:val="single" w:sz="4" w:space="0" w:color="000000"/>
            </w:tcBorders>
            <w:vAlign w:val="center"/>
          </w:tcPr>
          <w:p w:rsidR="000E7604" w:rsidRPr="008759C2" w:rsidRDefault="000E7604" w:rsidP="005F551A">
            <w:pPr>
              <w:spacing w:line="228" w:lineRule="auto"/>
              <w:jc w:val="center"/>
              <w:rPr>
                <w:rFonts w:ascii="Times New Roman" w:hAnsi="Times New Roman"/>
                <w:color w:val="000000"/>
                <w:sz w:val="20"/>
                <w:szCs w:val="20"/>
                <w:lang w:val="uk-UA" w:eastAsia="en-US"/>
              </w:rPr>
            </w:pPr>
          </w:p>
        </w:tc>
      </w:tr>
    </w:tbl>
    <w:p w:rsidR="00C8757A" w:rsidRDefault="00C8757A" w:rsidP="00774B62">
      <w:pPr>
        <w:ind w:firstLine="708"/>
        <w:rPr>
          <w:rFonts w:ascii="Times New Roman" w:eastAsiaTheme="minorHAnsi" w:hAnsi="Times New Roman"/>
          <w:color w:val="000000"/>
          <w:sz w:val="28"/>
          <w:szCs w:val="28"/>
          <w:lang w:val="uk-UA" w:eastAsia="en-US"/>
        </w:rPr>
      </w:pPr>
    </w:p>
    <w:p w:rsidR="00C8757A" w:rsidRPr="00DC07C2" w:rsidRDefault="00C8757A" w:rsidP="00C8757A">
      <w:pPr>
        <w:autoSpaceDE/>
        <w:autoSpaceDN/>
        <w:ind w:firstLine="709"/>
        <w:contextualSpacing/>
        <w:rPr>
          <w:rFonts w:ascii="Times New Roman" w:hAnsi="Times New Roman"/>
          <w:lang w:val="uk-UA" w:eastAsia="uk-UA"/>
        </w:rPr>
      </w:pPr>
      <w:r w:rsidRPr="00DC07C2">
        <w:rPr>
          <w:rFonts w:ascii="Times New Roman" w:hAnsi="Times New Roman"/>
          <w:b/>
          <w:iCs/>
          <w:lang w:val="uk-UA" w:eastAsia="uk-UA"/>
        </w:rPr>
        <w:t>ЛОТ 2</w:t>
      </w:r>
    </w:p>
    <w:tbl>
      <w:tblPr>
        <w:tblW w:w="11624" w:type="dxa"/>
        <w:tblInd w:w="-176" w:type="dxa"/>
        <w:tblLayout w:type="fixed"/>
        <w:tblLook w:val="04A0" w:firstRow="1" w:lastRow="0" w:firstColumn="1" w:lastColumn="0" w:noHBand="0" w:noVBand="1"/>
      </w:tblPr>
      <w:tblGrid>
        <w:gridCol w:w="8931"/>
        <w:gridCol w:w="2693"/>
      </w:tblGrid>
      <w:tr w:rsidR="000E7604" w:rsidRPr="008759C2" w:rsidTr="000E7604">
        <w:trPr>
          <w:trHeight w:val="66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spacing w:line="228" w:lineRule="auto"/>
              <w:jc w:val="center"/>
              <w:rPr>
                <w:rFonts w:ascii="Times New Roman" w:hAnsi="Times New Roman"/>
                <w:b/>
                <w:color w:val="000000"/>
                <w:sz w:val="20"/>
                <w:szCs w:val="20"/>
                <w:lang w:val="uk-UA" w:eastAsia="en-US"/>
              </w:rPr>
            </w:pPr>
            <w:proofErr w:type="spellStart"/>
            <w:r w:rsidRPr="008759C2">
              <w:rPr>
                <w:rFonts w:ascii="Times New Roman" w:hAnsi="Times New Roman"/>
                <w:b/>
                <w:color w:val="000000"/>
                <w:sz w:val="20"/>
                <w:szCs w:val="20"/>
                <w:lang w:eastAsia="en-US"/>
              </w:rPr>
              <w:t>Найменування</w:t>
            </w:r>
            <w:proofErr w:type="spellEnd"/>
          </w:p>
          <w:p w:rsidR="000E7604" w:rsidRPr="008759C2" w:rsidRDefault="000E7604" w:rsidP="005F551A">
            <w:pPr>
              <w:spacing w:line="228" w:lineRule="auto"/>
              <w:jc w:val="center"/>
              <w:rPr>
                <w:rFonts w:ascii="Times New Roman" w:hAnsi="Times New Roman"/>
                <w:b/>
                <w:color w:val="000000"/>
                <w:sz w:val="20"/>
                <w:szCs w:val="20"/>
                <w:lang w:val="uk-UA" w:eastAsia="en-US"/>
              </w:rPr>
            </w:pPr>
            <w:r w:rsidRPr="008759C2">
              <w:rPr>
                <w:rFonts w:ascii="Times New Roman" w:hAnsi="Times New Roman"/>
                <w:b/>
                <w:color w:val="000000"/>
                <w:sz w:val="20"/>
                <w:szCs w:val="20"/>
                <w:lang w:eastAsia="en-US"/>
              </w:rPr>
              <w:t xml:space="preserve">товару  </w:t>
            </w:r>
          </w:p>
        </w:tc>
        <w:tc>
          <w:tcPr>
            <w:tcW w:w="2693"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spacing w:after="200" w:line="228" w:lineRule="auto"/>
              <w:jc w:val="center"/>
              <w:rPr>
                <w:rFonts w:ascii="Times New Roman" w:hAnsi="Times New Roman"/>
                <w:b/>
                <w:sz w:val="20"/>
                <w:szCs w:val="20"/>
                <w:lang w:val="uk-UA" w:eastAsia="en-US"/>
              </w:rPr>
            </w:pPr>
            <w:proofErr w:type="spellStart"/>
            <w:r w:rsidRPr="000259B5">
              <w:rPr>
                <w:b/>
                <w:sz w:val="28"/>
                <w:szCs w:val="28"/>
                <w:lang w:val="uk-UA"/>
              </w:rPr>
              <w:t>Обгрунтування</w:t>
            </w:r>
            <w:proofErr w:type="spellEnd"/>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185/75R16</w:t>
            </w:r>
          </w:p>
          <w:p w:rsidR="000E7604" w:rsidRPr="008759C2" w:rsidRDefault="000E7604" w:rsidP="005F551A">
            <w:pPr>
              <w:pStyle w:val="a6"/>
              <w:spacing w:before="0" w:beforeAutospacing="0" w:after="0" w:afterAutospacing="0"/>
              <w:rPr>
                <w:color w:val="000000"/>
                <w:sz w:val="20"/>
                <w:szCs w:val="20"/>
                <w:lang w:val="uk-UA"/>
              </w:rPr>
            </w:pPr>
            <w:r w:rsidRPr="008759C2">
              <w:rPr>
                <w:color w:val="000000"/>
                <w:sz w:val="20"/>
                <w:szCs w:val="20"/>
                <w:lang w:val="uk-UA"/>
              </w:rPr>
              <w:t>Тип: всесезонні шини</w:t>
            </w:r>
          </w:p>
          <w:p w:rsidR="000E7604" w:rsidRPr="008759C2" w:rsidRDefault="000E7604" w:rsidP="005F551A">
            <w:pPr>
              <w:rPr>
                <w:rFonts w:eastAsia="Calibri"/>
                <w:bCs/>
                <w:sz w:val="20"/>
                <w:szCs w:val="20"/>
                <w:lang w:val="uk-UA" w:eastAsia="en-US"/>
              </w:rPr>
            </w:pPr>
            <w:r w:rsidRPr="008759C2">
              <w:rPr>
                <w:rFonts w:ascii="Times New Roman" w:hAnsi="Times New Roman"/>
                <w:color w:val="000000"/>
                <w:sz w:val="20"/>
                <w:szCs w:val="20"/>
                <w:lang w:val="uk-UA"/>
              </w:rPr>
              <w:t xml:space="preserve">Призначення: універсальні шини , які можна експлуатувати взимку і влітку. </w:t>
            </w:r>
            <w:r w:rsidRPr="008759C2">
              <w:rPr>
                <w:color w:val="000000"/>
                <w:sz w:val="20"/>
                <w:szCs w:val="20"/>
                <w:lang w:val="uk-UA"/>
              </w:rPr>
              <w:t xml:space="preserve">Ширина профілю шини, мм – 185, Висота профілю шини в процентах до ширини покришки – 75, Конструкція шини – радіальна, Внутрішній діаметр покришки, дюйми – 16.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,Гарантійний термін. </w:t>
            </w:r>
            <w:r w:rsidRPr="008759C2">
              <w:rPr>
                <w:rFonts w:ascii="Times New Roman" w:hAnsi="Times New Roman"/>
                <w:sz w:val="20"/>
                <w:szCs w:val="20"/>
                <w:lang w:val="uk-UA"/>
              </w:rPr>
              <w:t>Умови зберігання, Умови транспортування - Відповідно до нормативного документу виробника.</w:t>
            </w:r>
          </w:p>
        </w:tc>
        <w:tc>
          <w:tcPr>
            <w:tcW w:w="2693" w:type="dxa"/>
            <w:vMerge w:val="restart"/>
            <w:tcBorders>
              <w:top w:val="single" w:sz="4" w:space="0" w:color="000000"/>
              <w:left w:val="single" w:sz="4" w:space="0" w:color="000000"/>
              <w:right w:val="single" w:sz="4" w:space="0" w:color="000000"/>
            </w:tcBorders>
            <w:vAlign w:val="center"/>
          </w:tcPr>
          <w:p w:rsidR="000E7604" w:rsidRDefault="000E7604" w:rsidP="000E7604">
            <w:pPr>
              <w:ind w:right="360"/>
              <w:jc w:val="center"/>
              <w:rPr>
                <w:szCs w:val="28"/>
                <w:lang w:val="uk-UA"/>
              </w:rPr>
            </w:pPr>
            <w:r w:rsidRPr="000E7604">
              <w:rPr>
                <w:szCs w:val="28"/>
                <w:lang w:val="uk-UA"/>
              </w:rPr>
              <w:t>Для забезпечення роботи автотранспорту.</w:t>
            </w:r>
          </w:p>
          <w:p w:rsidR="000E7604" w:rsidRPr="000E7604" w:rsidRDefault="000E7604" w:rsidP="000E7604">
            <w:pPr>
              <w:ind w:right="360"/>
              <w:jc w:val="center"/>
              <w:rPr>
                <w:szCs w:val="28"/>
                <w:lang w:val="uk-UA"/>
              </w:rPr>
            </w:pPr>
          </w:p>
          <w:p w:rsidR="000E7604" w:rsidRPr="000E7604" w:rsidRDefault="000E7604" w:rsidP="000E7604">
            <w:pPr>
              <w:ind w:right="360"/>
              <w:jc w:val="center"/>
              <w:rPr>
                <w:rFonts w:ascii="Times New Roman" w:hAnsi="Times New Roman"/>
                <w:color w:val="000000"/>
                <w:sz w:val="32"/>
                <w:szCs w:val="32"/>
                <w:lang w:val="uk-UA" w:eastAsia="en-US"/>
              </w:rPr>
            </w:pPr>
            <w:r w:rsidRPr="000E7604">
              <w:rPr>
                <w:sz w:val="32"/>
                <w:szCs w:val="32"/>
                <w:lang w:val="uk-UA"/>
              </w:rPr>
              <w:t>Згідно</w:t>
            </w:r>
            <w:r w:rsidRPr="000E7604">
              <w:rPr>
                <w:rFonts w:ascii="Times New Roman" w:hAnsi="Times New Roman"/>
                <w:sz w:val="32"/>
                <w:szCs w:val="32"/>
                <w:lang w:val="uk-UA" w:eastAsia="en-US"/>
              </w:rPr>
              <w:t xml:space="preserve"> </w:t>
            </w:r>
            <w:r w:rsidRPr="000E7604">
              <w:rPr>
                <w:rFonts w:ascii="Times New Roman" w:hAnsi="Times New Roman"/>
                <w:color w:val="000000"/>
                <w:sz w:val="32"/>
                <w:szCs w:val="32"/>
                <w:lang w:val="uk-UA" w:eastAsia="en-US"/>
              </w:rPr>
              <w:t>ДСТУ 8816:2018; ДСТУ 8815:2018, або НД виробника</w:t>
            </w:r>
          </w:p>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185/65R14</w:t>
            </w:r>
          </w:p>
          <w:p w:rsidR="000E7604" w:rsidRPr="008759C2" w:rsidRDefault="000E7604" w:rsidP="005F551A">
            <w:pPr>
              <w:pStyle w:val="a6"/>
              <w:spacing w:before="0" w:beforeAutospacing="0" w:after="0" w:afterAutospacing="0"/>
              <w:rPr>
                <w:color w:val="000000"/>
                <w:sz w:val="20"/>
                <w:szCs w:val="20"/>
                <w:lang w:val="uk-UA"/>
              </w:rPr>
            </w:pPr>
            <w:r w:rsidRPr="008759C2">
              <w:rPr>
                <w:color w:val="000000"/>
                <w:sz w:val="20"/>
                <w:szCs w:val="20"/>
                <w:lang w:val="uk-UA"/>
              </w:rPr>
              <w:t>Тип: всесезонні шини</w:t>
            </w:r>
          </w:p>
          <w:p w:rsidR="000E7604" w:rsidRPr="008759C2" w:rsidRDefault="000E7604" w:rsidP="005F551A">
            <w:pPr>
              <w:spacing w:line="228" w:lineRule="auto"/>
              <w:rPr>
                <w:rFonts w:eastAsia="Calibri"/>
                <w:bCs/>
                <w:sz w:val="20"/>
                <w:szCs w:val="20"/>
                <w:lang w:val="uk-UA" w:eastAsia="en-US"/>
              </w:rPr>
            </w:pPr>
            <w:r w:rsidRPr="008759C2">
              <w:rPr>
                <w:rFonts w:ascii="Times New Roman" w:hAnsi="Times New Roman"/>
                <w:color w:val="000000"/>
                <w:sz w:val="20"/>
                <w:szCs w:val="20"/>
                <w:lang w:val="uk-UA"/>
              </w:rPr>
              <w:t xml:space="preserve">Призначення: універсальні шини , які можна експлуатувати взимку і влітку. </w:t>
            </w:r>
            <w:r w:rsidRPr="008759C2">
              <w:rPr>
                <w:color w:val="000000"/>
                <w:sz w:val="20"/>
                <w:szCs w:val="20"/>
                <w:lang w:val="uk-UA"/>
              </w:rPr>
              <w:t xml:space="preserve">Ширина профілю шини, мм – 185, Висота профілю шини в процентах до ширини покришки – 65, Конструкція шини – радіальна, Внутрішній діаметр покришки, дюйми – 14.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,Гарантійний термін. </w:t>
            </w:r>
            <w:r w:rsidRPr="008759C2">
              <w:rPr>
                <w:rFonts w:ascii="Times New Roman" w:hAnsi="Times New Roman"/>
                <w:sz w:val="20"/>
                <w:szCs w:val="20"/>
                <w:lang w:val="uk-UA"/>
              </w:rPr>
              <w:t>Умови зберігання, Умови транспортування - Відповідно до нормативного документу виробника.</w:t>
            </w:r>
          </w:p>
        </w:tc>
        <w:tc>
          <w:tcPr>
            <w:tcW w:w="2693" w:type="dxa"/>
            <w:vMerge/>
            <w:tcBorders>
              <w:left w:val="single" w:sz="4" w:space="0" w:color="000000"/>
              <w:right w:val="single" w:sz="4" w:space="0" w:color="000000"/>
            </w:tcBorders>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195/65R15</w:t>
            </w:r>
          </w:p>
          <w:p w:rsidR="000E7604" w:rsidRPr="008759C2" w:rsidRDefault="000E7604" w:rsidP="005F551A">
            <w:pPr>
              <w:pStyle w:val="a6"/>
              <w:spacing w:before="0" w:beforeAutospacing="0" w:after="0" w:afterAutospacing="0"/>
              <w:rPr>
                <w:color w:val="000000"/>
                <w:sz w:val="20"/>
                <w:szCs w:val="20"/>
                <w:lang w:val="uk-UA"/>
              </w:rPr>
            </w:pPr>
            <w:r w:rsidRPr="008759C2">
              <w:rPr>
                <w:color w:val="000000"/>
                <w:sz w:val="20"/>
                <w:szCs w:val="20"/>
                <w:lang w:val="uk-UA"/>
              </w:rPr>
              <w:t>Тип: літні шини</w:t>
            </w:r>
          </w:p>
          <w:p w:rsidR="000E7604" w:rsidRPr="008759C2" w:rsidRDefault="000E7604" w:rsidP="005F551A">
            <w:pPr>
              <w:rPr>
                <w:rFonts w:eastAsia="Calibri"/>
                <w:bCs/>
                <w:sz w:val="20"/>
                <w:szCs w:val="20"/>
                <w:lang w:val="uk-UA" w:eastAsia="en-US"/>
              </w:rPr>
            </w:pPr>
            <w:r w:rsidRPr="008759C2">
              <w:rPr>
                <w:rFonts w:ascii="Times New Roman" w:hAnsi="Times New Roman"/>
                <w:color w:val="000000"/>
                <w:sz w:val="20"/>
                <w:szCs w:val="20"/>
                <w:lang w:val="uk-UA"/>
              </w:rPr>
              <w:t xml:space="preserve">Призначення: універсальні шини , які можна експлуатувати взимку і влітку. </w:t>
            </w:r>
            <w:r w:rsidRPr="008759C2">
              <w:rPr>
                <w:color w:val="000000"/>
                <w:sz w:val="20"/>
                <w:szCs w:val="20"/>
                <w:lang w:val="uk-UA"/>
              </w:rPr>
              <w:t xml:space="preserve">Ширина профілю шини, мм – 195, Висота профілю шини в процентах до ширини покришки – 65, Конструкція шини – радіальна, Внутрішній діаметр покришки, дюйми – 15.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,Гарантійний термін. </w:t>
            </w:r>
            <w:r w:rsidRPr="008759C2">
              <w:rPr>
                <w:rFonts w:ascii="Times New Roman" w:hAnsi="Times New Roman"/>
                <w:sz w:val="20"/>
                <w:szCs w:val="20"/>
                <w:lang w:val="uk-UA"/>
              </w:rPr>
              <w:t>Умови зберігання, Умови транспортування - Відповідно до нормативного документу виробника.</w:t>
            </w:r>
          </w:p>
        </w:tc>
        <w:tc>
          <w:tcPr>
            <w:tcW w:w="2693" w:type="dxa"/>
            <w:vMerge/>
            <w:tcBorders>
              <w:left w:val="single" w:sz="4" w:space="0" w:color="000000"/>
              <w:right w:val="single" w:sz="4" w:space="0" w:color="000000"/>
            </w:tcBorders>
            <w:textDirection w:val="btLr"/>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56501C">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205/70R14</w:t>
            </w:r>
          </w:p>
          <w:p w:rsidR="000E7604" w:rsidRPr="008759C2" w:rsidRDefault="000E7604" w:rsidP="005F551A">
            <w:pPr>
              <w:pStyle w:val="a6"/>
              <w:spacing w:before="0" w:beforeAutospacing="0" w:after="0" w:afterAutospacing="0"/>
              <w:rPr>
                <w:color w:val="000000"/>
                <w:sz w:val="20"/>
                <w:szCs w:val="20"/>
                <w:lang w:val="uk-UA"/>
              </w:rPr>
            </w:pPr>
            <w:r w:rsidRPr="008759C2">
              <w:rPr>
                <w:color w:val="000000"/>
                <w:sz w:val="20"/>
                <w:szCs w:val="20"/>
                <w:lang w:val="uk-UA"/>
              </w:rPr>
              <w:t>Тип: всесезонні шини</w:t>
            </w:r>
          </w:p>
          <w:p w:rsidR="000E7604" w:rsidRPr="008759C2" w:rsidRDefault="000E7604" w:rsidP="005F551A">
            <w:pPr>
              <w:rPr>
                <w:rFonts w:eastAsia="Calibri"/>
                <w:bCs/>
                <w:sz w:val="20"/>
                <w:szCs w:val="20"/>
                <w:lang w:val="uk-UA" w:eastAsia="en-US"/>
              </w:rPr>
            </w:pPr>
            <w:r w:rsidRPr="008759C2">
              <w:rPr>
                <w:rFonts w:ascii="Times New Roman" w:hAnsi="Times New Roman"/>
                <w:color w:val="000000"/>
                <w:sz w:val="20"/>
                <w:szCs w:val="20"/>
                <w:lang w:val="uk-UA"/>
              </w:rPr>
              <w:t xml:space="preserve">Призначення: універсальні шини , які можна експлуатувати взимку і влітку. </w:t>
            </w:r>
            <w:r w:rsidRPr="008759C2">
              <w:rPr>
                <w:color w:val="000000"/>
                <w:sz w:val="20"/>
                <w:szCs w:val="20"/>
                <w:lang w:val="uk-UA"/>
              </w:rPr>
              <w:t xml:space="preserve">Ширина профілю шини, мм – 205, Висота профілю шини в процентах до ширини покришки – 70, Конструкція шини – радіальна, Внутрішній діаметр покришки, дюйми – 14.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,Гарантійний термін. </w:t>
            </w:r>
            <w:r w:rsidRPr="008759C2">
              <w:rPr>
                <w:rFonts w:ascii="Times New Roman" w:hAnsi="Times New Roman"/>
                <w:sz w:val="20"/>
                <w:szCs w:val="20"/>
                <w:lang w:val="uk-UA"/>
              </w:rPr>
              <w:t xml:space="preserve">Умови зберігання, Умови транспортування - Відповідно до </w:t>
            </w:r>
            <w:r w:rsidRPr="008759C2">
              <w:rPr>
                <w:rFonts w:ascii="Times New Roman" w:hAnsi="Times New Roman"/>
                <w:sz w:val="20"/>
                <w:szCs w:val="20"/>
                <w:lang w:val="uk-UA"/>
              </w:rPr>
              <w:lastRenderedPageBreak/>
              <w:t>нормативного документу виробника.</w:t>
            </w:r>
          </w:p>
        </w:tc>
        <w:tc>
          <w:tcPr>
            <w:tcW w:w="2693" w:type="dxa"/>
            <w:vMerge/>
            <w:tcBorders>
              <w:left w:val="single" w:sz="4" w:space="0" w:color="000000"/>
              <w:right w:val="single" w:sz="4" w:space="0" w:color="000000"/>
            </w:tcBorders>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56501C">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lastRenderedPageBreak/>
              <w:t>Шина 175/70R13</w:t>
            </w:r>
          </w:p>
          <w:p w:rsidR="000E7604" w:rsidRPr="008759C2" w:rsidRDefault="000E7604" w:rsidP="005F551A">
            <w:pPr>
              <w:pStyle w:val="a6"/>
              <w:spacing w:before="0" w:beforeAutospacing="0" w:after="0" w:afterAutospacing="0"/>
              <w:rPr>
                <w:color w:val="000000"/>
                <w:sz w:val="20"/>
                <w:szCs w:val="20"/>
                <w:lang w:val="uk-UA"/>
              </w:rPr>
            </w:pPr>
            <w:r w:rsidRPr="008759C2">
              <w:rPr>
                <w:color w:val="000000"/>
                <w:sz w:val="20"/>
                <w:szCs w:val="20"/>
                <w:lang w:val="uk-UA"/>
              </w:rPr>
              <w:t>Тип: літні шини</w:t>
            </w:r>
          </w:p>
          <w:p w:rsidR="000E7604" w:rsidRPr="008759C2" w:rsidRDefault="000E7604" w:rsidP="005F551A">
            <w:pPr>
              <w:jc w:val="both"/>
              <w:rPr>
                <w:rFonts w:eastAsia="Calibri"/>
                <w:bCs/>
                <w:sz w:val="20"/>
                <w:szCs w:val="20"/>
                <w:lang w:val="uk-UA" w:eastAsia="en-US"/>
              </w:rPr>
            </w:pPr>
            <w:r w:rsidRPr="008759C2">
              <w:rPr>
                <w:rFonts w:ascii="Times New Roman" w:hAnsi="Times New Roman"/>
                <w:color w:val="000000"/>
                <w:sz w:val="20"/>
                <w:szCs w:val="20"/>
                <w:lang w:val="uk-UA"/>
              </w:rPr>
              <w:t xml:space="preserve">Призначення: універсальні шини , які можна експлуатувати взимку і влітку. </w:t>
            </w:r>
            <w:r w:rsidRPr="008759C2">
              <w:rPr>
                <w:color w:val="000000"/>
                <w:sz w:val="20"/>
                <w:szCs w:val="20"/>
                <w:lang w:val="uk-UA"/>
              </w:rPr>
              <w:t xml:space="preserve">Ширина профілю шини, мм – 175, Висота профілю шини в процентах до ширини покришки – 70, Конструкція шини – радіальна, Внутрішній діаметр покришки, дюйми – 13.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,Гарантійний термін. </w:t>
            </w:r>
            <w:r w:rsidRPr="008759C2">
              <w:rPr>
                <w:rFonts w:ascii="Times New Roman" w:hAnsi="Times New Roman"/>
                <w:sz w:val="20"/>
                <w:szCs w:val="20"/>
                <w:lang w:val="uk-UA"/>
              </w:rPr>
              <w:t>Умови зберігання, Умови транспортування - Відповідно до нормативного документу виробника.</w:t>
            </w:r>
          </w:p>
        </w:tc>
        <w:tc>
          <w:tcPr>
            <w:tcW w:w="2693" w:type="dxa"/>
            <w:vMerge/>
            <w:tcBorders>
              <w:left w:val="single" w:sz="4" w:space="0" w:color="000000"/>
              <w:right w:val="single" w:sz="4" w:space="0" w:color="000000"/>
            </w:tcBorders>
            <w:textDirection w:val="btLr"/>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Шина 225/75R16C</w:t>
            </w:r>
          </w:p>
          <w:p w:rsidR="000E7604" w:rsidRPr="008759C2" w:rsidRDefault="000E7604" w:rsidP="005F551A">
            <w:pPr>
              <w:pStyle w:val="a6"/>
              <w:spacing w:before="0" w:beforeAutospacing="0" w:after="0" w:afterAutospacing="0"/>
              <w:rPr>
                <w:color w:val="000000"/>
                <w:sz w:val="20"/>
                <w:szCs w:val="20"/>
                <w:lang w:val="uk-UA"/>
              </w:rPr>
            </w:pPr>
            <w:r w:rsidRPr="008759C2">
              <w:rPr>
                <w:color w:val="000000"/>
                <w:sz w:val="20"/>
                <w:szCs w:val="20"/>
                <w:lang w:val="uk-UA"/>
              </w:rPr>
              <w:t>Тип: всесезонні шини</w:t>
            </w:r>
          </w:p>
          <w:p w:rsidR="000E7604" w:rsidRPr="008759C2" w:rsidRDefault="000E7604" w:rsidP="005F551A">
            <w:pPr>
              <w:rPr>
                <w:rFonts w:eastAsia="Calibri"/>
                <w:bCs/>
                <w:sz w:val="20"/>
                <w:szCs w:val="20"/>
                <w:lang w:val="uk-UA" w:eastAsia="en-US"/>
              </w:rPr>
            </w:pPr>
            <w:r w:rsidRPr="008759C2">
              <w:rPr>
                <w:rFonts w:ascii="Times New Roman" w:hAnsi="Times New Roman"/>
                <w:color w:val="000000"/>
                <w:sz w:val="20"/>
                <w:szCs w:val="20"/>
                <w:lang w:val="uk-UA"/>
              </w:rPr>
              <w:t xml:space="preserve">Призначення: універсальні шини , які можна експлуатувати взимку і влітку. </w:t>
            </w:r>
            <w:r w:rsidRPr="008759C2">
              <w:rPr>
                <w:color w:val="000000"/>
                <w:sz w:val="20"/>
                <w:szCs w:val="20"/>
                <w:lang w:val="uk-UA"/>
              </w:rPr>
              <w:t xml:space="preserve">Ширина профілю шини, мм – 255, Висота профілю шини в процентах до ширини покришки – 75, Конструкція шини – радіальна, Внутрішній діаметр покришки, дюйми – 16; С – підсилений каркас.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,Гарантійний термін. </w:t>
            </w:r>
            <w:r w:rsidRPr="008759C2">
              <w:rPr>
                <w:rFonts w:ascii="Times New Roman" w:hAnsi="Times New Roman"/>
                <w:sz w:val="20"/>
                <w:szCs w:val="20"/>
                <w:lang w:val="uk-UA"/>
              </w:rPr>
              <w:t>Умови зберігання, Умови транспортування - Відповідно до нормативного документу виробника.</w:t>
            </w:r>
          </w:p>
        </w:tc>
        <w:tc>
          <w:tcPr>
            <w:tcW w:w="2693" w:type="dxa"/>
            <w:vMerge/>
            <w:tcBorders>
              <w:left w:val="single" w:sz="4" w:space="0" w:color="000000"/>
              <w:right w:val="single" w:sz="4" w:space="0" w:color="000000"/>
            </w:tcBorders>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 xml:space="preserve">Шина 185/75 R16C, </w:t>
            </w:r>
          </w:p>
          <w:p w:rsidR="000E7604" w:rsidRPr="008759C2" w:rsidRDefault="000E7604" w:rsidP="005F551A">
            <w:pPr>
              <w:jc w:val="both"/>
              <w:rPr>
                <w:bCs/>
                <w:iCs/>
                <w:sz w:val="20"/>
                <w:szCs w:val="20"/>
                <w:lang w:val="uk-UA"/>
              </w:rPr>
            </w:pPr>
            <w:proofErr w:type="spellStart"/>
            <w:proofErr w:type="gramStart"/>
            <w:r w:rsidRPr="008759C2">
              <w:rPr>
                <w:bCs/>
                <w:sz w:val="20"/>
                <w:szCs w:val="20"/>
              </w:rPr>
              <w:t>Техн</w:t>
            </w:r>
            <w:proofErr w:type="gramEnd"/>
            <w:r w:rsidRPr="008759C2">
              <w:rPr>
                <w:bCs/>
                <w:sz w:val="20"/>
                <w:szCs w:val="20"/>
              </w:rPr>
              <w:t>ічні</w:t>
            </w:r>
            <w:proofErr w:type="spellEnd"/>
            <w:r w:rsidRPr="008759C2">
              <w:rPr>
                <w:bCs/>
                <w:sz w:val="20"/>
                <w:szCs w:val="20"/>
              </w:rPr>
              <w:t xml:space="preserve"> </w:t>
            </w:r>
            <w:proofErr w:type="spellStart"/>
            <w:r w:rsidRPr="008759C2">
              <w:rPr>
                <w:bCs/>
                <w:sz w:val="20"/>
                <w:szCs w:val="20"/>
              </w:rPr>
              <w:t>параметри</w:t>
            </w:r>
            <w:proofErr w:type="spellEnd"/>
            <w:r w:rsidRPr="008759C2">
              <w:rPr>
                <w:bCs/>
                <w:sz w:val="20"/>
                <w:szCs w:val="20"/>
                <w:lang w:val="uk-UA"/>
              </w:rPr>
              <w:t>:</w:t>
            </w:r>
          </w:p>
          <w:p w:rsidR="000E7604" w:rsidRPr="008759C2" w:rsidRDefault="000E7604" w:rsidP="005F551A">
            <w:pPr>
              <w:jc w:val="both"/>
              <w:rPr>
                <w:sz w:val="20"/>
                <w:szCs w:val="20"/>
                <w:lang w:val="uk-UA"/>
              </w:rPr>
            </w:pPr>
            <w:r w:rsidRPr="008759C2">
              <w:rPr>
                <w:sz w:val="20"/>
                <w:szCs w:val="20"/>
              </w:rPr>
              <w:fldChar w:fldCharType="begin"/>
            </w:r>
            <w:r w:rsidRPr="008759C2">
              <w:rPr>
                <w:sz w:val="20"/>
                <w:szCs w:val="20"/>
              </w:rPr>
              <w:instrText>KSMFAS</w:instrText>
            </w:r>
            <w:r w:rsidRPr="008759C2">
              <w:rPr>
                <w:sz w:val="20"/>
                <w:szCs w:val="20"/>
              </w:rPr>
              <w:fldChar w:fldCharType="separate"/>
            </w:r>
            <w:proofErr w:type="spellStart"/>
            <w:r w:rsidRPr="008759C2">
              <w:rPr>
                <w:sz w:val="20"/>
                <w:szCs w:val="20"/>
              </w:rPr>
              <w:t>Номінальна</w:t>
            </w:r>
            <w:proofErr w:type="spellEnd"/>
            <w:r w:rsidRPr="008759C2">
              <w:rPr>
                <w:sz w:val="20"/>
                <w:szCs w:val="20"/>
              </w:rPr>
              <w:t xml:space="preserve"> ширина </w:t>
            </w:r>
            <w:proofErr w:type="spellStart"/>
            <w:proofErr w:type="gramStart"/>
            <w:r w:rsidRPr="008759C2">
              <w:rPr>
                <w:sz w:val="20"/>
                <w:szCs w:val="20"/>
              </w:rPr>
              <w:t>проф</w:t>
            </w:r>
            <w:proofErr w:type="gramEnd"/>
            <w:r w:rsidRPr="008759C2">
              <w:rPr>
                <w:sz w:val="20"/>
                <w:szCs w:val="20"/>
              </w:rPr>
              <w:t>ілю</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мм - 185</w:t>
            </w:r>
          </w:p>
          <w:p w:rsidR="000E7604" w:rsidRPr="008759C2" w:rsidRDefault="000E7604" w:rsidP="005F551A">
            <w:pPr>
              <w:jc w:val="both"/>
              <w:rPr>
                <w:sz w:val="20"/>
                <w:szCs w:val="20"/>
              </w:rPr>
            </w:pPr>
            <w:proofErr w:type="spellStart"/>
            <w:r w:rsidRPr="008759C2">
              <w:rPr>
                <w:sz w:val="20"/>
                <w:szCs w:val="20"/>
              </w:rPr>
              <w:t>Серія</w:t>
            </w:r>
            <w:proofErr w:type="spellEnd"/>
            <w:r w:rsidRPr="008759C2">
              <w:rPr>
                <w:sz w:val="20"/>
                <w:szCs w:val="20"/>
              </w:rPr>
              <w:t xml:space="preserve"> (</w:t>
            </w:r>
            <w:proofErr w:type="spellStart"/>
            <w:r w:rsidRPr="008759C2">
              <w:rPr>
                <w:sz w:val="20"/>
                <w:szCs w:val="20"/>
              </w:rPr>
              <w:t>спі</w:t>
            </w:r>
            <w:proofErr w:type="gramStart"/>
            <w:r w:rsidRPr="008759C2">
              <w:rPr>
                <w:sz w:val="20"/>
                <w:szCs w:val="20"/>
              </w:rPr>
              <w:t>вв</w:t>
            </w:r>
            <w:proofErr w:type="gramEnd"/>
            <w:r w:rsidRPr="008759C2">
              <w:rPr>
                <w:sz w:val="20"/>
                <w:szCs w:val="20"/>
              </w:rPr>
              <w:t>ідношення</w:t>
            </w:r>
            <w:proofErr w:type="spellEnd"/>
            <w:r w:rsidRPr="008759C2">
              <w:rPr>
                <w:sz w:val="20"/>
                <w:szCs w:val="20"/>
              </w:rPr>
              <w:t xml:space="preserve"> </w:t>
            </w:r>
            <w:proofErr w:type="spellStart"/>
            <w:r w:rsidRPr="008759C2">
              <w:rPr>
                <w:sz w:val="20"/>
                <w:szCs w:val="20"/>
              </w:rPr>
              <w:t>висоти</w:t>
            </w:r>
            <w:proofErr w:type="spellEnd"/>
            <w:r w:rsidRPr="008759C2">
              <w:rPr>
                <w:sz w:val="20"/>
                <w:szCs w:val="20"/>
              </w:rPr>
              <w:t xml:space="preserve"> до </w:t>
            </w:r>
            <w:proofErr w:type="spellStart"/>
            <w:r w:rsidRPr="008759C2">
              <w:rPr>
                <w:sz w:val="20"/>
                <w:szCs w:val="20"/>
              </w:rPr>
              <w:t>ширини</w:t>
            </w:r>
            <w:proofErr w:type="spellEnd"/>
            <w:r w:rsidRPr="008759C2">
              <w:rPr>
                <w:sz w:val="20"/>
                <w:szCs w:val="20"/>
              </w:rPr>
              <w:t>), % - 75</w:t>
            </w:r>
          </w:p>
          <w:p w:rsidR="000E7604" w:rsidRPr="008759C2" w:rsidRDefault="000E7604" w:rsidP="005F551A">
            <w:pPr>
              <w:jc w:val="both"/>
              <w:rPr>
                <w:sz w:val="20"/>
                <w:szCs w:val="20"/>
              </w:rPr>
            </w:pP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конструкції</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spellStart"/>
            <w:r w:rsidRPr="008759C2">
              <w:rPr>
                <w:sz w:val="20"/>
                <w:szCs w:val="20"/>
              </w:rPr>
              <w:t>Радіальна</w:t>
            </w:r>
            <w:proofErr w:type="spellEnd"/>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посадкового</w:t>
            </w:r>
            <w:proofErr w:type="spellEnd"/>
            <w:r w:rsidRPr="008759C2">
              <w:rPr>
                <w:sz w:val="20"/>
                <w:szCs w:val="20"/>
              </w:rPr>
              <w:t xml:space="preserve"> </w:t>
            </w:r>
            <w:proofErr w:type="spellStart"/>
            <w:r w:rsidRPr="008759C2">
              <w:rPr>
                <w:sz w:val="20"/>
                <w:szCs w:val="20"/>
              </w:rPr>
              <w:t>діаметра</w:t>
            </w:r>
            <w:proofErr w:type="spellEnd"/>
            <w:r w:rsidRPr="008759C2">
              <w:rPr>
                <w:sz w:val="20"/>
                <w:szCs w:val="20"/>
              </w:rPr>
              <w:t xml:space="preserve"> обода - 16</w:t>
            </w:r>
          </w:p>
          <w:p w:rsidR="000E7604" w:rsidRPr="008759C2" w:rsidRDefault="000E7604" w:rsidP="005F551A">
            <w:pPr>
              <w:jc w:val="both"/>
              <w:rPr>
                <w:sz w:val="20"/>
                <w:szCs w:val="20"/>
              </w:rPr>
            </w:pPr>
            <w:proofErr w:type="spellStart"/>
            <w:r w:rsidRPr="008759C2">
              <w:rPr>
                <w:sz w:val="20"/>
                <w:szCs w:val="20"/>
              </w:rPr>
              <w:t>Призначеність</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spellStart"/>
            <w:r w:rsidRPr="008759C2">
              <w:rPr>
                <w:sz w:val="20"/>
                <w:szCs w:val="20"/>
              </w:rPr>
              <w:t>Легкі</w:t>
            </w:r>
            <w:proofErr w:type="spellEnd"/>
            <w:r w:rsidRPr="008759C2">
              <w:rPr>
                <w:sz w:val="20"/>
                <w:szCs w:val="20"/>
              </w:rPr>
              <w:t xml:space="preserve"> </w:t>
            </w:r>
            <w:proofErr w:type="spellStart"/>
            <w:r w:rsidRPr="008759C2">
              <w:rPr>
                <w:sz w:val="20"/>
                <w:szCs w:val="20"/>
              </w:rPr>
              <w:t>вантажні</w:t>
            </w:r>
            <w:proofErr w:type="spellEnd"/>
            <w:r w:rsidRPr="008759C2">
              <w:rPr>
                <w:sz w:val="20"/>
                <w:szCs w:val="20"/>
              </w:rPr>
              <w:t xml:space="preserve"> </w:t>
            </w:r>
            <w:proofErr w:type="spellStart"/>
            <w:r w:rsidRPr="008759C2">
              <w:rPr>
                <w:sz w:val="20"/>
                <w:szCs w:val="20"/>
              </w:rPr>
              <w:t>категорій</w:t>
            </w:r>
            <w:proofErr w:type="spellEnd"/>
            <w:r w:rsidRPr="008759C2">
              <w:rPr>
                <w:sz w:val="20"/>
                <w:szCs w:val="20"/>
              </w:rPr>
              <w:t xml:space="preserve"> M2, N1, N2</w:t>
            </w:r>
          </w:p>
          <w:p w:rsidR="000E7604" w:rsidRPr="008759C2" w:rsidRDefault="000E7604" w:rsidP="005F551A">
            <w:pPr>
              <w:jc w:val="both"/>
              <w:rPr>
                <w:rFonts w:eastAsia="Calibri"/>
                <w:bCs/>
                <w:sz w:val="20"/>
                <w:szCs w:val="20"/>
                <w:lang w:val="uk-UA" w:eastAsia="en-US"/>
              </w:rPr>
            </w:pPr>
            <w:r w:rsidRPr="008759C2">
              <w:rPr>
                <w:sz w:val="20"/>
                <w:szCs w:val="20"/>
              </w:rPr>
              <w:t xml:space="preserve">Сезон </w:t>
            </w:r>
            <w:proofErr w:type="spellStart"/>
            <w:r w:rsidRPr="008759C2">
              <w:rPr>
                <w:sz w:val="20"/>
                <w:szCs w:val="20"/>
              </w:rPr>
              <w:t>застосування</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gramStart"/>
            <w:r w:rsidRPr="008759C2">
              <w:rPr>
                <w:sz w:val="20"/>
                <w:szCs w:val="20"/>
              </w:rPr>
              <w:t>всесезонна</w:t>
            </w:r>
            <w:proofErr w:type="gramEnd"/>
            <w:r w:rsidRPr="008759C2">
              <w:rPr>
                <w:sz w:val="20"/>
                <w:szCs w:val="20"/>
              </w:rPr>
              <w:fldChar w:fldCharType="end"/>
            </w:r>
            <w:r w:rsidRPr="008759C2">
              <w:rPr>
                <w:sz w:val="20"/>
                <w:szCs w:val="20"/>
                <w:lang w:val="uk-UA"/>
              </w:rPr>
              <w:t xml:space="preserve">.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Гарантійний термін зберігання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зберігання</w:t>
            </w:r>
            <w:proofErr w:type="spellEnd"/>
            <w:r w:rsidRPr="008759C2">
              <w:rPr>
                <w:rFonts w:ascii="Times New Roman" w:hAnsi="Times New Roman"/>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транспортування</w:t>
            </w:r>
            <w:proofErr w:type="spellEnd"/>
            <w:r w:rsidRPr="008759C2">
              <w:rPr>
                <w:rFonts w:ascii="Times New Roman" w:hAnsi="Times New Roman"/>
                <w:sz w:val="20"/>
                <w:szCs w:val="20"/>
                <w:lang w:val="uk-UA"/>
              </w:rPr>
              <w:t xml:space="preserve"> - </w:t>
            </w:r>
            <w:proofErr w:type="spellStart"/>
            <w:r w:rsidRPr="008759C2">
              <w:rPr>
                <w:rFonts w:ascii="Times New Roman" w:hAnsi="Times New Roman"/>
                <w:sz w:val="20"/>
                <w:szCs w:val="20"/>
              </w:rPr>
              <w:t>Відповідно</w:t>
            </w:r>
            <w:proofErr w:type="spellEnd"/>
            <w:r w:rsidRPr="008759C2">
              <w:rPr>
                <w:rFonts w:ascii="Times New Roman" w:hAnsi="Times New Roman"/>
                <w:sz w:val="20"/>
                <w:szCs w:val="20"/>
              </w:rPr>
              <w:t xml:space="preserve"> до </w:t>
            </w:r>
            <w:proofErr w:type="gramStart"/>
            <w:r w:rsidRPr="008759C2">
              <w:rPr>
                <w:rFonts w:ascii="Times New Roman" w:hAnsi="Times New Roman"/>
                <w:sz w:val="20"/>
                <w:szCs w:val="20"/>
              </w:rPr>
              <w:t>нормативного</w:t>
            </w:r>
            <w:proofErr w:type="gramEnd"/>
            <w:r w:rsidRPr="008759C2">
              <w:rPr>
                <w:rFonts w:ascii="Times New Roman" w:hAnsi="Times New Roman"/>
                <w:sz w:val="20"/>
                <w:szCs w:val="20"/>
              </w:rPr>
              <w:t xml:space="preserve"> документу </w:t>
            </w:r>
            <w:proofErr w:type="spellStart"/>
            <w:r w:rsidRPr="008759C2">
              <w:rPr>
                <w:rFonts w:ascii="Times New Roman" w:hAnsi="Times New Roman"/>
                <w:sz w:val="20"/>
                <w:szCs w:val="20"/>
              </w:rPr>
              <w:t>виробника</w:t>
            </w:r>
            <w:proofErr w:type="spellEnd"/>
          </w:p>
        </w:tc>
        <w:tc>
          <w:tcPr>
            <w:tcW w:w="2693" w:type="dxa"/>
            <w:vMerge/>
            <w:tcBorders>
              <w:left w:val="single" w:sz="4" w:space="0" w:color="000000"/>
              <w:right w:val="single" w:sz="4" w:space="0" w:color="000000"/>
            </w:tcBorders>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 xml:space="preserve">Шина 9,0- R20, </w:t>
            </w:r>
          </w:p>
          <w:p w:rsidR="000E7604" w:rsidRPr="008759C2" w:rsidRDefault="000E7604" w:rsidP="005F551A">
            <w:pPr>
              <w:jc w:val="both"/>
              <w:rPr>
                <w:bCs/>
                <w:iCs/>
                <w:sz w:val="20"/>
                <w:szCs w:val="20"/>
                <w:lang w:val="uk-UA"/>
              </w:rPr>
            </w:pPr>
            <w:proofErr w:type="spellStart"/>
            <w:proofErr w:type="gramStart"/>
            <w:r w:rsidRPr="008759C2">
              <w:rPr>
                <w:bCs/>
                <w:sz w:val="20"/>
                <w:szCs w:val="20"/>
              </w:rPr>
              <w:t>Техн</w:t>
            </w:r>
            <w:proofErr w:type="gramEnd"/>
            <w:r w:rsidRPr="008759C2">
              <w:rPr>
                <w:bCs/>
                <w:sz w:val="20"/>
                <w:szCs w:val="20"/>
              </w:rPr>
              <w:t>ічні</w:t>
            </w:r>
            <w:proofErr w:type="spellEnd"/>
            <w:r w:rsidRPr="008759C2">
              <w:rPr>
                <w:bCs/>
                <w:sz w:val="20"/>
                <w:szCs w:val="20"/>
              </w:rPr>
              <w:t xml:space="preserve"> </w:t>
            </w:r>
            <w:proofErr w:type="spellStart"/>
            <w:r w:rsidRPr="008759C2">
              <w:rPr>
                <w:bCs/>
                <w:sz w:val="20"/>
                <w:szCs w:val="20"/>
              </w:rPr>
              <w:t>параметри</w:t>
            </w:r>
            <w:proofErr w:type="spellEnd"/>
            <w:r w:rsidRPr="008759C2">
              <w:rPr>
                <w:bCs/>
                <w:sz w:val="20"/>
                <w:szCs w:val="20"/>
                <w:lang w:val="uk-UA"/>
              </w:rPr>
              <w:t>:</w:t>
            </w:r>
          </w:p>
          <w:p w:rsidR="000E7604" w:rsidRPr="008759C2" w:rsidRDefault="000E7604" w:rsidP="005F551A">
            <w:pPr>
              <w:jc w:val="both"/>
              <w:rPr>
                <w:sz w:val="20"/>
                <w:szCs w:val="20"/>
              </w:rPr>
            </w:pPr>
            <w:r w:rsidRPr="008759C2">
              <w:rPr>
                <w:sz w:val="20"/>
                <w:szCs w:val="20"/>
              </w:rPr>
              <w:fldChar w:fldCharType="begin"/>
            </w:r>
            <w:r w:rsidRPr="008759C2">
              <w:rPr>
                <w:sz w:val="20"/>
                <w:szCs w:val="20"/>
              </w:rPr>
              <w:instrText>KSMFAS</w:instrText>
            </w:r>
            <w:r w:rsidRPr="008759C2">
              <w:rPr>
                <w:sz w:val="20"/>
                <w:szCs w:val="20"/>
              </w:rPr>
              <w:fldChar w:fldCharType="separate"/>
            </w:r>
            <w:proofErr w:type="spellStart"/>
            <w:r w:rsidRPr="008759C2">
              <w:rPr>
                <w:sz w:val="20"/>
                <w:szCs w:val="20"/>
              </w:rPr>
              <w:t>Номінальна</w:t>
            </w:r>
            <w:proofErr w:type="spellEnd"/>
            <w:r w:rsidRPr="008759C2">
              <w:rPr>
                <w:sz w:val="20"/>
                <w:szCs w:val="20"/>
              </w:rPr>
              <w:t xml:space="preserve"> ширина </w:t>
            </w:r>
            <w:proofErr w:type="spellStart"/>
            <w:proofErr w:type="gramStart"/>
            <w:r w:rsidRPr="008759C2">
              <w:rPr>
                <w:sz w:val="20"/>
                <w:szCs w:val="20"/>
              </w:rPr>
              <w:t>проф</w:t>
            </w:r>
            <w:proofErr w:type="gramEnd"/>
            <w:r w:rsidRPr="008759C2">
              <w:rPr>
                <w:sz w:val="20"/>
                <w:szCs w:val="20"/>
              </w:rPr>
              <w:t>ілю</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мм - не </w:t>
            </w:r>
            <w:proofErr w:type="spellStart"/>
            <w:r w:rsidRPr="008759C2">
              <w:rPr>
                <w:sz w:val="20"/>
                <w:szCs w:val="20"/>
              </w:rPr>
              <w:t>обирається</w:t>
            </w:r>
            <w:proofErr w:type="spellEnd"/>
          </w:p>
          <w:p w:rsidR="000E7604" w:rsidRPr="008759C2" w:rsidRDefault="000E7604" w:rsidP="005F551A">
            <w:pPr>
              <w:jc w:val="both"/>
              <w:rPr>
                <w:sz w:val="20"/>
                <w:szCs w:val="20"/>
              </w:rPr>
            </w:pPr>
            <w:proofErr w:type="spellStart"/>
            <w:r w:rsidRPr="008759C2">
              <w:rPr>
                <w:sz w:val="20"/>
                <w:szCs w:val="20"/>
              </w:rPr>
              <w:t>Серія</w:t>
            </w:r>
            <w:proofErr w:type="spellEnd"/>
            <w:r w:rsidRPr="008759C2">
              <w:rPr>
                <w:sz w:val="20"/>
                <w:szCs w:val="20"/>
              </w:rPr>
              <w:t xml:space="preserve"> (</w:t>
            </w:r>
            <w:proofErr w:type="spellStart"/>
            <w:r w:rsidRPr="008759C2">
              <w:rPr>
                <w:sz w:val="20"/>
                <w:szCs w:val="20"/>
              </w:rPr>
              <w:t>сп</w:t>
            </w:r>
            <w:r>
              <w:rPr>
                <w:sz w:val="20"/>
                <w:szCs w:val="20"/>
              </w:rPr>
              <w:t>і</w:t>
            </w:r>
            <w:proofErr w:type="gramStart"/>
            <w:r>
              <w:rPr>
                <w:sz w:val="20"/>
                <w:szCs w:val="20"/>
              </w:rPr>
              <w:t>вв</w:t>
            </w:r>
            <w:proofErr w:type="gramEnd"/>
            <w:r>
              <w:rPr>
                <w:sz w:val="20"/>
                <w:szCs w:val="20"/>
              </w:rPr>
              <w:t>ідношення</w:t>
            </w:r>
            <w:proofErr w:type="spellEnd"/>
            <w:r>
              <w:rPr>
                <w:sz w:val="20"/>
                <w:szCs w:val="20"/>
              </w:rPr>
              <w:t xml:space="preserve"> </w:t>
            </w:r>
            <w:proofErr w:type="spellStart"/>
            <w:r>
              <w:rPr>
                <w:sz w:val="20"/>
                <w:szCs w:val="20"/>
              </w:rPr>
              <w:t>висоти</w:t>
            </w:r>
            <w:proofErr w:type="spellEnd"/>
            <w:r>
              <w:rPr>
                <w:sz w:val="20"/>
                <w:szCs w:val="20"/>
              </w:rPr>
              <w:t xml:space="preserve"> до </w:t>
            </w:r>
            <w:proofErr w:type="spellStart"/>
            <w:r>
              <w:rPr>
                <w:sz w:val="20"/>
                <w:szCs w:val="20"/>
              </w:rPr>
              <w:t>ширини</w:t>
            </w:r>
            <w:proofErr w:type="spellEnd"/>
            <w:r>
              <w:rPr>
                <w:sz w:val="20"/>
                <w:szCs w:val="20"/>
              </w:rPr>
              <w:t>),</w:t>
            </w:r>
            <w:r w:rsidRPr="008759C2">
              <w:rPr>
                <w:sz w:val="20"/>
                <w:szCs w:val="20"/>
              </w:rPr>
              <w:t xml:space="preserve">%- не </w:t>
            </w:r>
            <w:proofErr w:type="spellStart"/>
            <w:r w:rsidRPr="008759C2">
              <w:rPr>
                <w:sz w:val="20"/>
                <w:szCs w:val="20"/>
              </w:rPr>
              <w:t>обирається</w:t>
            </w:r>
            <w:proofErr w:type="spellEnd"/>
          </w:p>
          <w:p w:rsidR="000E7604" w:rsidRPr="008759C2" w:rsidRDefault="000E7604" w:rsidP="005F551A">
            <w:pPr>
              <w:jc w:val="both"/>
              <w:rPr>
                <w:sz w:val="20"/>
                <w:szCs w:val="20"/>
              </w:rPr>
            </w:pP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конструкції</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spellStart"/>
            <w:r w:rsidRPr="008759C2">
              <w:rPr>
                <w:sz w:val="20"/>
                <w:szCs w:val="20"/>
              </w:rPr>
              <w:t>Радіальна</w:t>
            </w:r>
            <w:proofErr w:type="spellEnd"/>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посадкового</w:t>
            </w:r>
            <w:proofErr w:type="spellEnd"/>
            <w:r w:rsidRPr="008759C2">
              <w:rPr>
                <w:sz w:val="20"/>
                <w:szCs w:val="20"/>
              </w:rPr>
              <w:t xml:space="preserve"> </w:t>
            </w:r>
            <w:proofErr w:type="spellStart"/>
            <w:r w:rsidRPr="008759C2">
              <w:rPr>
                <w:sz w:val="20"/>
                <w:szCs w:val="20"/>
              </w:rPr>
              <w:t>діаметра</w:t>
            </w:r>
            <w:proofErr w:type="spellEnd"/>
            <w:r w:rsidRPr="008759C2">
              <w:rPr>
                <w:sz w:val="20"/>
                <w:szCs w:val="20"/>
              </w:rPr>
              <w:t xml:space="preserve"> обода - 20</w:t>
            </w:r>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номінальної</w:t>
            </w:r>
            <w:proofErr w:type="spellEnd"/>
            <w:r w:rsidRPr="008759C2">
              <w:rPr>
                <w:sz w:val="20"/>
                <w:szCs w:val="20"/>
              </w:rPr>
              <w:t xml:space="preserve"> </w:t>
            </w:r>
            <w:proofErr w:type="spellStart"/>
            <w:r w:rsidRPr="008759C2">
              <w:rPr>
                <w:sz w:val="20"/>
                <w:szCs w:val="20"/>
              </w:rPr>
              <w:t>ширини</w:t>
            </w:r>
            <w:proofErr w:type="spellEnd"/>
            <w:r w:rsidRPr="008759C2">
              <w:rPr>
                <w:sz w:val="20"/>
                <w:szCs w:val="20"/>
              </w:rPr>
              <w:t xml:space="preserve"> </w:t>
            </w:r>
            <w:proofErr w:type="spellStart"/>
            <w:proofErr w:type="gramStart"/>
            <w:r w:rsidRPr="008759C2">
              <w:rPr>
                <w:sz w:val="20"/>
                <w:szCs w:val="20"/>
              </w:rPr>
              <w:t>проф</w:t>
            </w:r>
            <w:proofErr w:type="gramEnd"/>
            <w:r w:rsidRPr="008759C2">
              <w:rPr>
                <w:sz w:val="20"/>
                <w:szCs w:val="20"/>
              </w:rPr>
              <w:t>ілю</w:t>
            </w:r>
            <w:proofErr w:type="spellEnd"/>
            <w:r w:rsidRPr="008759C2">
              <w:rPr>
                <w:sz w:val="20"/>
                <w:szCs w:val="20"/>
              </w:rPr>
              <w:t xml:space="preserve"> шин - 9</w:t>
            </w:r>
          </w:p>
          <w:p w:rsidR="000E7604" w:rsidRPr="008759C2" w:rsidRDefault="000E7604" w:rsidP="005F551A">
            <w:pPr>
              <w:jc w:val="both"/>
              <w:rPr>
                <w:sz w:val="20"/>
                <w:szCs w:val="20"/>
              </w:rPr>
            </w:pPr>
            <w:proofErr w:type="spellStart"/>
            <w:r w:rsidRPr="008759C2">
              <w:rPr>
                <w:sz w:val="20"/>
                <w:szCs w:val="20"/>
              </w:rPr>
              <w:t>Призначеність</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spellStart"/>
            <w:r w:rsidRPr="008759C2">
              <w:rPr>
                <w:sz w:val="20"/>
                <w:szCs w:val="20"/>
              </w:rPr>
              <w:t>Вантажні</w:t>
            </w:r>
            <w:proofErr w:type="spellEnd"/>
            <w:r w:rsidRPr="008759C2">
              <w:rPr>
                <w:sz w:val="20"/>
                <w:szCs w:val="20"/>
              </w:rPr>
              <w:t xml:space="preserve"> </w:t>
            </w:r>
            <w:proofErr w:type="spellStart"/>
            <w:r w:rsidRPr="008759C2">
              <w:rPr>
                <w:sz w:val="20"/>
                <w:szCs w:val="20"/>
              </w:rPr>
              <w:t>категорій</w:t>
            </w:r>
            <w:proofErr w:type="spellEnd"/>
            <w:r w:rsidRPr="008759C2">
              <w:rPr>
                <w:sz w:val="20"/>
                <w:szCs w:val="20"/>
              </w:rPr>
              <w:t xml:space="preserve"> M3, N3, O3, O4</w:t>
            </w:r>
          </w:p>
          <w:p w:rsidR="000E7604" w:rsidRPr="008759C2" w:rsidRDefault="000E7604" w:rsidP="005F551A">
            <w:pPr>
              <w:rPr>
                <w:rFonts w:eastAsia="Calibri"/>
                <w:bCs/>
                <w:sz w:val="20"/>
                <w:szCs w:val="20"/>
                <w:lang w:val="uk-UA" w:eastAsia="en-US"/>
              </w:rPr>
            </w:pPr>
            <w:r w:rsidRPr="008759C2">
              <w:rPr>
                <w:sz w:val="20"/>
                <w:szCs w:val="20"/>
              </w:rPr>
              <w:t xml:space="preserve">Сезон </w:t>
            </w:r>
            <w:proofErr w:type="spellStart"/>
            <w:r w:rsidRPr="008759C2">
              <w:rPr>
                <w:sz w:val="20"/>
                <w:szCs w:val="20"/>
              </w:rPr>
              <w:t>застосування</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gramStart"/>
            <w:r w:rsidRPr="008759C2">
              <w:rPr>
                <w:sz w:val="20"/>
                <w:szCs w:val="20"/>
              </w:rPr>
              <w:t>всесезонна</w:t>
            </w:r>
            <w:proofErr w:type="gramEnd"/>
            <w:r w:rsidRPr="008759C2">
              <w:rPr>
                <w:sz w:val="20"/>
                <w:szCs w:val="20"/>
              </w:rPr>
              <w:fldChar w:fldCharType="end"/>
            </w:r>
            <w:r w:rsidRPr="008759C2">
              <w:rPr>
                <w:sz w:val="20"/>
                <w:szCs w:val="20"/>
                <w:lang w:val="uk-UA"/>
              </w:rPr>
              <w:t xml:space="preserve">.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Гарантійний термін зберігання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зберігання</w:t>
            </w:r>
            <w:proofErr w:type="spellEnd"/>
            <w:r w:rsidRPr="008759C2">
              <w:rPr>
                <w:rFonts w:ascii="Times New Roman" w:hAnsi="Times New Roman"/>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транспортування</w:t>
            </w:r>
            <w:proofErr w:type="spellEnd"/>
            <w:r w:rsidRPr="008759C2">
              <w:rPr>
                <w:rFonts w:ascii="Times New Roman" w:hAnsi="Times New Roman"/>
                <w:sz w:val="20"/>
                <w:szCs w:val="20"/>
                <w:lang w:val="uk-UA"/>
              </w:rPr>
              <w:t xml:space="preserve"> - </w:t>
            </w:r>
            <w:proofErr w:type="spellStart"/>
            <w:r w:rsidRPr="008759C2">
              <w:rPr>
                <w:rFonts w:ascii="Times New Roman" w:hAnsi="Times New Roman"/>
                <w:sz w:val="20"/>
                <w:szCs w:val="20"/>
              </w:rPr>
              <w:t>Відповідно</w:t>
            </w:r>
            <w:proofErr w:type="spellEnd"/>
            <w:r w:rsidRPr="008759C2">
              <w:rPr>
                <w:rFonts w:ascii="Times New Roman" w:hAnsi="Times New Roman"/>
                <w:sz w:val="20"/>
                <w:szCs w:val="20"/>
              </w:rPr>
              <w:t xml:space="preserve"> до </w:t>
            </w:r>
            <w:proofErr w:type="gramStart"/>
            <w:r w:rsidRPr="008759C2">
              <w:rPr>
                <w:rFonts w:ascii="Times New Roman" w:hAnsi="Times New Roman"/>
                <w:sz w:val="20"/>
                <w:szCs w:val="20"/>
              </w:rPr>
              <w:t>нормативного</w:t>
            </w:r>
            <w:proofErr w:type="gramEnd"/>
            <w:r w:rsidRPr="008759C2">
              <w:rPr>
                <w:rFonts w:ascii="Times New Roman" w:hAnsi="Times New Roman"/>
                <w:sz w:val="20"/>
                <w:szCs w:val="20"/>
              </w:rPr>
              <w:t xml:space="preserve"> документу </w:t>
            </w:r>
            <w:proofErr w:type="spellStart"/>
            <w:r w:rsidRPr="008759C2">
              <w:rPr>
                <w:rFonts w:ascii="Times New Roman" w:hAnsi="Times New Roman"/>
                <w:sz w:val="20"/>
                <w:szCs w:val="20"/>
              </w:rPr>
              <w:t>виробника</w:t>
            </w:r>
            <w:proofErr w:type="spellEnd"/>
          </w:p>
        </w:tc>
        <w:tc>
          <w:tcPr>
            <w:tcW w:w="2693" w:type="dxa"/>
            <w:vMerge/>
            <w:tcBorders>
              <w:left w:val="single" w:sz="4" w:space="0" w:color="000000"/>
              <w:right w:val="single" w:sz="4" w:space="0" w:color="000000"/>
            </w:tcBorders>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 xml:space="preserve">Шина 195/65R15 </w:t>
            </w:r>
          </w:p>
          <w:p w:rsidR="000E7604" w:rsidRPr="008759C2" w:rsidRDefault="000E7604" w:rsidP="005F551A">
            <w:pPr>
              <w:jc w:val="both"/>
              <w:rPr>
                <w:bCs/>
                <w:iCs/>
                <w:sz w:val="20"/>
                <w:szCs w:val="20"/>
                <w:lang w:val="uk-UA"/>
              </w:rPr>
            </w:pPr>
            <w:proofErr w:type="spellStart"/>
            <w:proofErr w:type="gramStart"/>
            <w:r w:rsidRPr="008759C2">
              <w:rPr>
                <w:bCs/>
                <w:sz w:val="20"/>
                <w:szCs w:val="20"/>
              </w:rPr>
              <w:t>Техн</w:t>
            </w:r>
            <w:proofErr w:type="gramEnd"/>
            <w:r w:rsidRPr="008759C2">
              <w:rPr>
                <w:bCs/>
                <w:sz w:val="20"/>
                <w:szCs w:val="20"/>
              </w:rPr>
              <w:t>ічні</w:t>
            </w:r>
            <w:proofErr w:type="spellEnd"/>
            <w:r w:rsidRPr="008759C2">
              <w:rPr>
                <w:bCs/>
                <w:sz w:val="20"/>
                <w:szCs w:val="20"/>
              </w:rPr>
              <w:t xml:space="preserve"> </w:t>
            </w:r>
            <w:proofErr w:type="spellStart"/>
            <w:r w:rsidRPr="008759C2">
              <w:rPr>
                <w:bCs/>
                <w:sz w:val="20"/>
                <w:szCs w:val="20"/>
              </w:rPr>
              <w:t>параметри</w:t>
            </w:r>
            <w:proofErr w:type="spellEnd"/>
            <w:r w:rsidRPr="008759C2">
              <w:rPr>
                <w:bCs/>
                <w:sz w:val="20"/>
                <w:szCs w:val="20"/>
                <w:lang w:val="uk-UA"/>
              </w:rPr>
              <w:t>:</w:t>
            </w:r>
          </w:p>
          <w:p w:rsidR="000E7604" w:rsidRPr="008759C2" w:rsidRDefault="000E7604" w:rsidP="005F551A">
            <w:pPr>
              <w:jc w:val="both"/>
              <w:rPr>
                <w:sz w:val="20"/>
                <w:szCs w:val="20"/>
              </w:rPr>
            </w:pPr>
            <w:r w:rsidRPr="008759C2">
              <w:rPr>
                <w:sz w:val="20"/>
                <w:szCs w:val="20"/>
              </w:rPr>
              <w:fldChar w:fldCharType="begin"/>
            </w:r>
            <w:r w:rsidRPr="008759C2">
              <w:rPr>
                <w:sz w:val="20"/>
                <w:szCs w:val="20"/>
              </w:rPr>
              <w:instrText>KSMFAS</w:instrText>
            </w:r>
            <w:r w:rsidRPr="008759C2">
              <w:rPr>
                <w:sz w:val="20"/>
                <w:szCs w:val="20"/>
              </w:rPr>
              <w:fldChar w:fldCharType="separate"/>
            </w:r>
            <w:proofErr w:type="spellStart"/>
            <w:r w:rsidRPr="008759C2">
              <w:rPr>
                <w:sz w:val="20"/>
                <w:szCs w:val="20"/>
              </w:rPr>
              <w:t>Розмі</w:t>
            </w:r>
            <w:proofErr w:type="gramStart"/>
            <w:r w:rsidRPr="008759C2">
              <w:rPr>
                <w:sz w:val="20"/>
                <w:szCs w:val="20"/>
              </w:rPr>
              <w:t>р</w:t>
            </w:r>
            <w:proofErr w:type="spellEnd"/>
            <w:proofErr w:type="gramEnd"/>
            <w:r w:rsidRPr="008759C2">
              <w:rPr>
                <w:sz w:val="20"/>
                <w:szCs w:val="20"/>
              </w:rPr>
              <w:t xml:space="preserve"> та </w:t>
            </w:r>
            <w:proofErr w:type="spellStart"/>
            <w:r w:rsidRPr="008759C2">
              <w:rPr>
                <w:sz w:val="20"/>
                <w:szCs w:val="20"/>
              </w:rPr>
              <w:t>конструкція</w:t>
            </w:r>
            <w:proofErr w:type="spellEnd"/>
            <w:r w:rsidRPr="008759C2">
              <w:rPr>
                <w:sz w:val="20"/>
                <w:szCs w:val="20"/>
              </w:rPr>
              <w:t xml:space="preserve"> - 195/65R15</w:t>
            </w:r>
          </w:p>
          <w:p w:rsidR="000E7604" w:rsidRPr="008759C2" w:rsidRDefault="000E7604" w:rsidP="005F551A">
            <w:pPr>
              <w:jc w:val="both"/>
              <w:rPr>
                <w:sz w:val="20"/>
                <w:szCs w:val="20"/>
              </w:rPr>
            </w:pPr>
            <w:proofErr w:type="spellStart"/>
            <w:r w:rsidRPr="008759C2">
              <w:rPr>
                <w:sz w:val="20"/>
                <w:szCs w:val="20"/>
              </w:rPr>
              <w:t>Індекс</w:t>
            </w:r>
            <w:proofErr w:type="spellEnd"/>
            <w:r w:rsidRPr="008759C2">
              <w:rPr>
                <w:sz w:val="20"/>
                <w:szCs w:val="20"/>
              </w:rPr>
              <w:t xml:space="preserve"> </w:t>
            </w:r>
            <w:proofErr w:type="spellStart"/>
            <w:r w:rsidRPr="008759C2">
              <w:rPr>
                <w:sz w:val="20"/>
                <w:szCs w:val="20"/>
              </w:rPr>
              <w:t>навантаги</w:t>
            </w:r>
            <w:proofErr w:type="spellEnd"/>
            <w:r w:rsidRPr="008759C2">
              <w:rPr>
                <w:sz w:val="20"/>
                <w:szCs w:val="20"/>
              </w:rPr>
              <w:t xml:space="preserve"> - 615 кг</w:t>
            </w:r>
          </w:p>
          <w:p w:rsidR="000E7604" w:rsidRPr="008759C2" w:rsidRDefault="000E7604" w:rsidP="005F551A">
            <w:pPr>
              <w:jc w:val="both"/>
              <w:rPr>
                <w:sz w:val="20"/>
                <w:szCs w:val="20"/>
              </w:rPr>
            </w:pPr>
            <w:proofErr w:type="spellStart"/>
            <w:r w:rsidRPr="008759C2">
              <w:rPr>
                <w:sz w:val="20"/>
                <w:szCs w:val="20"/>
              </w:rPr>
              <w:t>Категорія</w:t>
            </w:r>
            <w:proofErr w:type="spellEnd"/>
            <w:r w:rsidRPr="008759C2">
              <w:rPr>
                <w:sz w:val="20"/>
                <w:szCs w:val="20"/>
              </w:rPr>
              <w:t xml:space="preserve"> </w:t>
            </w:r>
            <w:proofErr w:type="spellStart"/>
            <w:r w:rsidRPr="008759C2">
              <w:rPr>
                <w:sz w:val="20"/>
                <w:szCs w:val="20"/>
              </w:rPr>
              <w:t>швидкості</w:t>
            </w:r>
            <w:proofErr w:type="spellEnd"/>
            <w:r w:rsidRPr="008759C2">
              <w:rPr>
                <w:sz w:val="20"/>
                <w:szCs w:val="20"/>
              </w:rPr>
              <w:t xml:space="preserve"> - 190 км/год</w:t>
            </w:r>
          </w:p>
          <w:p w:rsidR="000E7604" w:rsidRPr="008759C2" w:rsidRDefault="000E7604" w:rsidP="005F551A">
            <w:pPr>
              <w:spacing w:line="228" w:lineRule="auto"/>
              <w:rPr>
                <w:rFonts w:eastAsia="Calibri"/>
                <w:bCs/>
                <w:sz w:val="20"/>
                <w:szCs w:val="20"/>
                <w:lang w:val="uk-UA" w:eastAsia="en-US"/>
              </w:rPr>
            </w:pPr>
            <w:proofErr w:type="spellStart"/>
            <w:r w:rsidRPr="008759C2">
              <w:rPr>
                <w:sz w:val="20"/>
                <w:szCs w:val="20"/>
              </w:rPr>
              <w:t>Сезонність</w:t>
            </w:r>
            <w:proofErr w:type="spellEnd"/>
            <w:r w:rsidRPr="008759C2">
              <w:rPr>
                <w:sz w:val="20"/>
                <w:szCs w:val="20"/>
              </w:rPr>
              <w:t xml:space="preserve"> - </w:t>
            </w:r>
            <w:proofErr w:type="spellStart"/>
            <w:r w:rsidRPr="008759C2">
              <w:rPr>
                <w:sz w:val="20"/>
                <w:szCs w:val="20"/>
              </w:rPr>
              <w:t>Зимова</w:t>
            </w:r>
            <w:proofErr w:type="spellEnd"/>
            <w:r w:rsidRPr="008759C2">
              <w:rPr>
                <w:sz w:val="20"/>
                <w:szCs w:val="20"/>
              </w:rPr>
              <w:fldChar w:fldCharType="end"/>
            </w:r>
            <w:r w:rsidRPr="008759C2">
              <w:rPr>
                <w:sz w:val="20"/>
                <w:szCs w:val="20"/>
                <w:lang w:val="uk-UA"/>
              </w:rPr>
              <w:t xml:space="preserve">.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Гарантійний термін зберігання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зберігання</w:t>
            </w:r>
            <w:proofErr w:type="spellEnd"/>
            <w:r w:rsidRPr="008759C2">
              <w:rPr>
                <w:rFonts w:ascii="Times New Roman" w:hAnsi="Times New Roman"/>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транспортування</w:t>
            </w:r>
            <w:proofErr w:type="spellEnd"/>
            <w:r w:rsidRPr="008759C2">
              <w:rPr>
                <w:rFonts w:ascii="Times New Roman" w:hAnsi="Times New Roman"/>
                <w:sz w:val="20"/>
                <w:szCs w:val="20"/>
                <w:lang w:val="uk-UA"/>
              </w:rPr>
              <w:t xml:space="preserve"> - </w:t>
            </w:r>
            <w:proofErr w:type="spellStart"/>
            <w:r w:rsidRPr="008759C2">
              <w:rPr>
                <w:rFonts w:ascii="Times New Roman" w:hAnsi="Times New Roman"/>
                <w:sz w:val="20"/>
                <w:szCs w:val="20"/>
              </w:rPr>
              <w:t>Відповідно</w:t>
            </w:r>
            <w:proofErr w:type="spellEnd"/>
            <w:r w:rsidRPr="008759C2">
              <w:rPr>
                <w:rFonts w:ascii="Times New Roman" w:hAnsi="Times New Roman"/>
                <w:sz w:val="20"/>
                <w:szCs w:val="20"/>
              </w:rPr>
              <w:t xml:space="preserve"> до </w:t>
            </w:r>
            <w:proofErr w:type="gramStart"/>
            <w:r w:rsidRPr="008759C2">
              <w:rPr>
                <w:rFonts w:ascii="Times New Roman" w:hAnsi="Times New Roman"/>
                <w:sz w:val="20"/>
                <w:szCs w:val="20"/>
              </w:rPr>
              <w:t>нормативного</w:t>
            </w:r>
            <w:proofErr w:type="gramEnd"/>
            <w:r w:rsidRPr="008759C2">
              <w:rPr>
                <w:rFonts w:ascii="Times New Roman" w:hAnsi="Times New Roman"/>
                <w:sz w:val="20"/>
                <w:szCs w:val="20"/>
              </w:rPr>
              <w:t xml:space="preserve"> документу </w:t>
            </w:r>
            <w:proofErr w:type="spellStart"/>
            <w:r w:rsidRPr="008759C2">
              <w:rPr>
                <w:rFonts w:ascii="Times New Roman" w:hAnsi="Times New Roman"/>
                <w:sz w:val="20"/>
                <w:szCs w:val="20"/>
              </w:rPr>
              <w:t>виробника</w:t>
            </w:r>
            <w:proofErr w:type="spellEnd"/>
          </w:p>
        </w:tc>
        <w:tc>
          <w:tcPr>
            <w:tcW w:w="2693" w:type="dxa"/>
            <w:vMerge/>
            <w:tcBorders>
              <w:left w:val="single" w:sz="4" w:space="0" w:color="000000"/>
              <w:right w:val="single" w:sz="4" w:space="0" w:color="000000"/>
            </w:tcBorders>
            <w:textDirection w:val="btLr"/>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trHeight w:val="478"/>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lang w:val="uk-UA"/>
              </w:rPr>
            </w:pPr>
            <w:r w:rsidRPr="008759C2">
              <w:rPr>
                <w:color w:val="000000"/>
                <w:sz w:val="20"/>
                <w:szCs w:val="20"/>
              </w:rPr>
              <w:t>Шина 8,4- 15</w:t>
            </w:r>
          </w:p>
          <w:p w:rsidR="000E7604" w:rsidRPr="008759C2" w:rsidRDefault="000E7604" w:rsidP="005F551A">
            <w:pPr>
              <w:jc w:val="both"/>
              <w:rPr>
                <w:bCs/>
                <w:iCs/>
                <w:sz w:val="20"/>
                <w:szCs w:val="20"/>
                <w:lang w:val="uk-UA"/>
              </w:rPr>
            </w:pPr>
            <w:proofErr w:type="spellStart"/>
            <w:proofErr w:type="gramStart"/>
            <w:r w:rsidRPr="008759C2">
              <w:rPr>
                <w:bCs/>
                <w:sz w:val="20"/>
                <w:szCs w:val="20"/>
              </w:rPr>
              <w:t>Техн</w:t>
            </w:r>
            <w:proofErr w:type="gramEnd"/>
            <w:r w:rsidRPr="008759C2">
              <w:rPr>
                <w:bCs/>
                <w:sz w:val="20"/>
                <w:szCs w:val="20"/>
              </w:rPr>
              <w:t>ічні</w:t>
            </w:r>
            <w:proofErr w:type="spellEnd"/>
            <w:r w:rsidRPr="008759C2">
              <w:rPr>
                <w:bCs/>
                <w:sz w:val="20"/>
                <w:szCs w:val="20"/>
              </w:rPr>
              <w:t xml:space="preserve"> </w:t>
            </w:r>
            <w:proofErr w:type="spellStart"/>
            <w:r w:rsidRPr="008759C2">
              <w:rPr>
                <w:bCs/>
                <w:sz w:val="20"/>
                <w:szCs w:val="20"/>
              </w:rPr>
              <w:t>параметри</w:t>
            </w:r>
            <w:proofErr w:type="spellEnd"/>
            <w:r w:rsidRPr="008759C2">
              <w:rPr>
                <w:bCs/>
                <w:sz w:val="20"/>
                <w:szCs w:val="20"/>
                <w:lang w:val="uk-UA"/>
              </w:rPr>
              <w:t>:</w:t>
            </w:r>
          </w:p>
          <w:p w:rsidR="000E7604" w:rsidRPr="008759C2" w:rsidRDefault="000E7604" w:rsidP="005F551A">
            <w:pPr>
              <w:jc w:val="both"/>
              <w:rPr>
                <w:sz w:val="20"/>
                <w:szCs w:val="20"/>
              </w:rPr>
            </w:pPr>
            <w:r w:rsidRPr="008759C2">
              <w:rPr>
                <w:sz w:val="20"/>
                <w:szCs w:val="20"/>
              </w:rPr>
              <w:fldChar w:fldCharType="begin"/>
            </w:r>
            <w:r w:rsidRPr="008759C2">
              <w:rPr>
                <w:sz w:val="20"/>
                <w:szCs w:val="20"/>
              </w:rPr>
              <w:instrText>KSMFAS</w:instrText>
            </w:r>
            <w:r w:rsidRPr="008759C2">
              <w:rPr>
                <w:sz w:val="20"/>
                <w:szCs w:val="20"/>
              </w:rPr>
              <w:fldChar w:fldCharType="separate"/>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конструкції</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spellStart"/>
            <w:r w:rsidRPr="008759C2">
              <w:rPr>
                <w:sz w:val="20"/>
                <w:szCs w:val="20"/>
              </w:rPr>
              <w:t>Діагональна</w:t>
            </w:r>
            <w:proofErr w:type="spellEnd"/>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посадкового</w:t>
            </w:r>
            <w:proofErr w:type="spellEnd"/>
            <w:r w:rsidRPr="008759C2">
              <w:rPr>
                <w:sz w:val="20"/>
                <w:szCs w:val="20"/>
              </w:rPr>
              <w:t xml:space="preserve"> </w:t>
            </w:r>
            <w:proofErr w:type="spellStart"/>
            <w:r w:rsidRPr="008759C2">
              <w:rPr>
                <w:sz w:val="20"/>
                <w:szCs w:val="20"/>
              </w:rPr>
              <w:t>діаметра</w:t>
            </w:r>
            <w:proofErr w:type="spellEnd"/>
            <w:r w:rsidRPr="008759C2">
              <w:rPr>
                <w:sz w:val="20"/>
                <w:szCs w:val="20"/>
              </w:rPr>
              <w:t xml:space="preserve"> обода - 15</w:t>
            </w:r>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номінальної</w:t>
            </w:r>
            <w:proofErr w:type="spellEnd"/>
            <w:r w:rsidRPr="008759C2">
              <w:rPr>
                <w:sz w:val="20"/>
                <w:szCs w:val="20"/>
              </w:rPr>
              <w:t xml:space="preserve"> </w:t>
            </w:r>
            <w:proofErr w:type="spellStart"/>
            <w:r w:rsidRPr="008759C2">
              <w:rPr>
                <w:sz w:val="20"/>
                <w:szCs w:val="20"/>
              </w:rPr>
              <w:t>ширини</w:t>
            </w:r>
            <w:proofErr w:type="spellEnd"/>
            <w:r w:rsidRPr="008759C2">
              <w:rPr>
                <w:sz w:val="20"/>
                <w:szCs w:val="20"/>
              </w:rPr>
              <w:t xml:space="preserve"> </w:t>
            </w:r>
            <w:proofErr w:type="spellStart"/>
            <w:proofErr w:type="gramStart"/>
            <w:r w:rsidRPr="008759C2">
              <w:rPr>
                <w:sz w:val="20"/>
                <w:szCs w:val="20"/>
              </w:rPr>
              <w:t>проф</w:t>
            </w:r>
            <w:proofErr w:type="gramEnd"/>
            <w:r w:rsidRPr="008759C2">
              <w:rPr>
                <w:sz w:val="20"/>
                <w:szCs w:val="20"/>
              </w:rPr>
              <w:t>ілю</w:t>
            </w:r>
            <w:proofErr w:type="spellEnd"/>
            <w:r w:rsidRPr="008759C2">
              <w:rPr>
                <w:sz w:val="20"/>
                <w:szCs w:val="20"/>
              </w:rPr>
              <w:t xml:space="preserve"> шин - 8.4</w:t>
            </w:r>
          </w:p>
          <w:p w:rsidR="000E7604" w:rsidRPr="008759C2" w:rsidRDefault="000E7604" w:rsidP="005F551A">
            <w:pPr>
              <w:jc w:val="both"/>
              <w:rPr>
                <w:sz w:val="20"/>
                <w:szCs w:val="20"/>
              </w:rPr>
            </w:pPr>
            <w:proofErr w:type="spellStart"/>
            <w:r w:rsidRPr="008759C2">
              <w:rPr>
                <w:sz w:val="20"/>
                <w:szCs w:val="20"/>
              </w:rPr>
              <w:t>Призначеність</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spellStart"/>
            <w:r w:rsidRPr="008759C2">
              <w:rPr>
                <w:sz w:val="20"/>
                <w:szCs w:val="20"/>
              </w:rPr>
              <w:t>Легкі</w:t>
            </w:r>
            <w:proofErr w:type="spellEnd"/>
            <w:r w:rsidRPr="008759C2">
              <w:rPr>
                <w:sz w:val="20"/>
                <w:szCs w:val="20"/>
              </w:rPr>
              <w:t xml:space="preserve"> </w:t>
            </w:r>
            <w:proofErr w:type="spellStart"/>
            <w:r w:rsidRPr="008759C2">
              <w:rPr>
                <w:sz w:val="20"/>
                <w:szCs w:val="20"/>
              </w:rPr>
              <w:t>вантажні</w:t>
            </w:r>
            <w:proofErr w:type="spellEnd"/>
            <w:r w:rsidRPr="008759C2">
              <w:rPr>
                <w:sz w:val="20"/>
                <w:szCs w:val="20"/>
              </w:rPr>
              <w:t xml:space="preserve"> </w:t>
            </w:r>
            <w:proofErr w:type="spellStart"/>
            <w:r w:rsidRPr="008759C2">
              <w:rPr>
                <w:sz w:val="20"/>
                <w:szCs w:val="20"/>
              </w:rPr>
              <w:t>категорій</w:t>
            </w:r>
            <w:proofErr w:type="spellEnd"/>
            <w:r w:rsidRPr="008759C2">
              <w:rPr>
                <w:sz w:val="20"/>
                <w:szCs w:val="20"/>
              </w:rPr>
              <w:t xml:space="preserve"> M2, N1, N2</w:t>
            </w:r>
          </w:p>
          <w:p w:rsidR="000E7604" w:rsidRPr="008759C2" w:rsidRDefault="000E7604" w:rsidP="005F551A">
            <w:pPr>
              <w:rPr>
                <w:rFonts w:eastAsia="Calibri"/>
                <w:bCs/>
                <w:sz w:val="20"/>
                <w:szCs w:val="20"/>
                <w:lang w:val="uk-UA" w:eastAsia="en-US"/>
              </w:rPr>
            </w:pPr>
            <w:r w:rsidRPr="008759C2">
              <w:rPr>
                <w:sz w:val="20"/>
                <w:szCs w:val="20"/>
              </w:rPr>
              <w:t xml:space="preserve">Сезон </w:t>
            </w:r>
            <w:proofErr w:type="spellStart"/>
            <w:r w:rsidRPr="008759C2">
              <w:rPr>
                <w:sz w:val="20"/>
                <w:szCs w:val="20"/>
              </w:rPr>
              <w:t>застосування</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gramStart"/>
            <w:r w:rsidRPr="008759C2">
              <w:rPr>
                <w:sz w:val="20"/>
                <w:szCs w:val="20"/>
              </w:rPr>
              <w:t>всесезонна</w:t>
            </w:r>
            <w:proofErr w:type="gramEnd"/>
            <w:r w:rsidRPr="008759C2">
              <w:rPr>
                <w:sz w:val="20"/>
                <w:szCs w:val="20"/>
              </w:rPr>
              <w:fldChar w:fldCharType="end"/>
            </w:r>
            <w:r w:rsidRPr="008759C2">
              <w:rPr>
                <w:sz w:val="20"/>
                <w:szCs w:val="20"/>
                <w:lang w:val="uk-UA"/>
              </w:rPr>
              <w:t xml:space="preserve">.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Гарантійний термін зберігання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зберігання</w:t>
            </w:r>
            <w:proofErr w:type="spellEnd"/>
            <w:r w:rsidRPr="008759C2">
              <w:rPr>
                <w:rFonts w:ascii="Times New Roman" w:hAnsi="Times New Roman"/>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транспортування</w:t>
            </w:r>
            <w:proofErr w:type="spellEnd"/>
            <w:r w:rsidRPr="008759C2">
              <w:rPr>
                <w:rFonts w:ascii="Times New Roman" w:hAnsi="Times New Roman"/>
                <w:sz w:val="20"/>
                <w:szCs w:val="20"/>
                <w:lang w:val="uk-UA"/>
              </w:rPr>
              <w:t xml:space="preserve"> - </w:t>
            </w:r>
            <w:proofErr w:type="spellStart"/>
            <w:r w:rsidRPr="008759C2">
              <w:rPr>
                <w:rFonts w:ascii="Times New Roman" w:hAnsi="Times New Roman"/>
                <w:sz w:val="20"/>
                <w:szCs w:val="20"/>
              </w:rPr>
              <w:t>Відповідно</w:t>
            </w:r>
            <w:proofErr w:type="spellEnd"/>
            <w:r w:rsidRPr="008759C2">
              <w:rPr>
                <w:rFonts w:ascii="Times New Roman" w:hAnsi="Times New Roman"/>
                <w:sz w:val="20"/>
                <w:szCs w:val="20"/>
              </w:rPr>
              <w:t xml:space="preserve"> до </w:t>
            </w:r>
            <w:proofErr w:type="gramStart"/>
            <w:r w:rsidRPr="008759C2">
              <w:rPr>
                <w:rFonts w:ascii="Times New Roman" w:hAnsi="Times New Roman"/>
                <w:sz w:val="20"/>
                <w:szCs w:val="20"/>
              </w:rPr>
              <w:t>нормативного</w:t>
            </w:r>
            <w:proofErr w:type="gramEnd"/>
            <w:r w:rsidRPr="008759C2">
              <w:rPr>
                <w:rFonts w:ascii="Times New Roman" w:hAnsi="Times New Roman"/>
                <w:sz w:val="20"/>
                <w:szCs w:val="20"/>
              </w:rPr>
              <w:t xml:space="preserve"> документу </w:t>
            </w:r>
            <w:proofErr w:type="spellStart"/>
            <w:r w:rsidRPr="008759C2">
              <w:rPr>
                <w:rFonts w:ascii="Times New Roman" w:hAnsi="Times New Roman"/>
                <w:sz w:val="20"/>
                <w:szCs w:val="20"/>
              </w:rPr>
              <w:t>виробника</w:t>
            </w:r>
            <w:proofErr w:type="spellEnd"/>
          </w:p>
        </w:tc>
        <w:tc>
          <w:tcPr>
            <w:tcW w:w="2693" w:type="dxa"/>
            <w:vMerge/>
            <w:tcBorders>
              <w:left w:val="single" w:sz="4" w:space="0" w:color="000000"/>
              <w:bottom w:val="single" w:sz="4" w:space="0" w:color="000000"/>
              <w:right w:val="single" w:sz="4" w:space="0" w:color="000000"/>
            </w:tcBorders>
            <w:vAlign w:val="center"/>
          </w:tcPr>
          <w:p w:rsidR="000E7604" w:rsidRPr="008759C2" w:rsidRDefault="000E7604" w:rsidP="005F551A">
            <w:pPr>
              <w:spacing w:line="228" w:lineRule="auto"/>
              <w:jc w:val="center"/>
              <w:rPr>
                <w:rFonts w:ascii="Times New Roman" w:hAnsi="Times New Roman"/>
                <w:color w:val="000000"/>
                <w:sz w:val="20"/>
                <w:szCs w:val="20"/>
                <w:lang w:val="uk-UA" w:eastAsia="en-US"/>
              </w:rPr>
            </w:pPr>
          </w:p>
        </w:tc>
      </w:tr>
      <w:tr w:rsidR="000E7604" w:rsidRPr="008759C2" w:rsidTr="000E7604">
        <w:trPr>
          <w:cantSplit/>
          <w:trHeight w:val="1134"/>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lang w:val="uk-UA"/>
              </w:rPr>
            </w:pPr>
            <w:r w:rsidRPr="008759C2">
              <w:rPr>
                <w:color w:val="000000"/>
                <w:sz w:val="20"/>
                <w:szCs w:val="20"/>
              </w:rPr>
              <w:t>Шина 13,6- R38</w:t>
            </w:r>
          </w:p>
          <w:p w:rsidR="000E7604" w:rsidRPr="008759C2" w:rsidRDefault="000E7604" w:rsidP="005F551A">
            <w:pPr>
              <w:jc w:val="both"/>
              <w:rPr>
                <w:bCs/>
                <w:iCs/>
                <w:sz w:val="20"/>
                <w:szCs w:val="20"/>
                <w:lang w:val="uk-UA"/>
              </w:rPr>
            </w:pPr>
            <w:proofErr w:type="spellStart"/>
            <w:proofErr w:type="gramStart"/>
            <w:r w:rsidRPr="008759C2">
              <w:rPr>
                <w:bCs/>
                <w:sz w:val="20"/>
                <w:szCs w:val="20"/>
              </w:rPr>
              <w:t>Техн</w:t>
            </w:r>
            <w:proofErr w:type="gramEnd"/>
            <w:r w:rsidRPr="008759C2">
              <w:rPr>
                <w:bCs/>
                <w:sz w:val="20"/>
                <w:szCs w:val="20"/>
              </w:rPr>
              <w:t>ічні</w:t>
            </w:r>
            <w:proofErr w:type="spellEnd"/>
            <w:r w:rsidRPr="008759C2">
              <w:rPr>
                <w:bCs/>
                <w:sz w:val="20"/>
                <w:szCs w:val="20"/>
              </w:rPr>
              <w:t xml:space="preserve"> </w:t>
            </w:r>
            <w:proofErr w:type="spellStart"/>
            <w:r w:rsidRPr="008759C2">
              <w:rPr>
                <w:bCs/>
                <w:sz w:val="20"/>
                <w:szCs w:val="20"/>
              </w:rPr>
              <w:t>параметри</w:t>
            </w:r>
            <w:proofErr w:type="spellEnd"/>
            <w:r w:rsidRPr="008759C2">
              <w:rPr>
                <w:bCs/>
                <w:sz w:val="20"/>
                <w:szCs w:val="20"/>
                <w:lang w:val="uk-UA"/>
              </w:rPr>
              <w:t>:</w:t>
            </w:r>
          </w:p>
          <w:p w:rsidR="000E7604" w:rsidRPr="008759C2" w:rsidRDefault="000E7604" w:rsidP="005F551A">
            <w:pPr>
              <w:jc w:val="both"/>
              <w:rPr>
                <w:sz w:val="20"/>
                <w:szCs w:val="20"/>
              </w:rPr>
            </w:pPr>
            <w:r w:rsidRPr="008759C2">
              <w:rPr>
                <w:sz w:val="20"/>
                <w:szCs w:val="20"/>
              </w:rPr>
              <w:fldChar w:fldCharType="begin"/>
            </w:r>
            <w:r w:rsidRPr="008759C2">
              <w:rPr>
                <w:sz w:val="20"/>
                <w:szCs w:val="20"/>
              </w:rPr>
              <w:instrText>KSMFAS</w:instrText>
            </w:r>
            <w:r w:rsidRPr="008759C2">
              <w:rPr>
                <w:sz w:val="20"/>
                <w:szCs w:val="20"/>
              </w:rPr>
              <w:fldChar w:fldCharType="separate"/>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конструкції</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spellStart"/>
            <w:r w:rsidRPr="008759C2">
              <w:rPr>
                <w:sz w:val="20"/>
                <w:szCs w:val="20"/>
              </w:rPr>
              <w:t>Радіальна</w:t>
            </w:r>
            <w:proofErr w:type="spellEnd"/>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посадкового</w:t>
            </w:r>
            <w:proofErr w:type="spellEnd"/>
            <w:r w:rsidRPr="008759C2">
              <w:rPr>
                <w:sz w:val="20"/>
                <w:szCs w:val="20"/>
              </w:rPr>
              <w:t xml:space="preserve"> </w:t>
            </w:r>
            <w:proofErr w:type="spellStart"/>
            <w:r w:rsidRPr="008759C2">
              <w:rPr>
                <w:sz w:val="20"/>
                <w:szCs w:val="20"/>
              </w:rPr>
              <w:t>діаметра</w:t>
            </w:r>
            <w:proofErr w:type="spellEnd"/>
            <w:r w:rsidRPr="008759C2">
              <w:rPr>
                <w:sz w:val="20"/>
                <w:szCs w:val="20"/>
              </w:rPr>
              <w:t xml:space="preserve"> обода - 38</w:t>
            </w:r>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номінальної</w:t>
            </w:r>
            <w:proofErr w:type="spellEnd"/>
            <w:r w:rsidRPr="008759C2">
              <w:rPr>
                <w:sz w:val="20"/>
                <w:szCs w:val="20"/>
              </w:rPr>
              <w:t xml:space="preserve"> </w:t>
            </w:r>
            <w:proofErr w:type="spellStart"/>
            <w:r w:rsidRPr="008759C2">
              <w:rPr>
                <w:sz w:val="20"/>
                <w:szCs w:val="20"/>
              </w:rPr>
              <w:t>ширини</w:t>
            </w:r>
            <w:proofErr w:type="spellEnd"/>
            <w:r w:rsidRPr="008759C2">
              <w:rPr>
                <w:sz w:val="20"/>
                <w:szCs w:val="20"/>
              </w:rPr>
              <w:t xml:space="preserve"> </w:t>
            </w:r>
            <w:proofErr w:type="spellStart"/>
            <w:proofErr w:type="gramStart"/>
            <w:r w:rsidRPr="008759C2">
              <w:rPr>
                <w:sz w:val="20"/>
                <w:szCs w:val="20"/>
              </w:rPr>
              <w:t>проф</w:t>
            </w:r>
            <w:proofErr w:type="gramEnd"/>
            <w:r w:rsidRPr="008759C2">
              <w:rPr>
                <w:sz w:val="20"/>
                <w:szCs w:val="20"/>
              </w:rPr>
              <w:t>ілю</w:t>
            </w:r>
            <w:proofErr w:type="spellEnd"/>
            <w:r w:rsidRPr="008759C2">
              <w:rPr>
                <w:sz w:val="20"/>
                <w:szCs w:val="20"/>
              </w:rPr>
              <w:t xml:space="preserve"> шин - 13.6</w:t>
            </w:r>
          </w:p>
          <w:p w:rsidR="000E7604" w:rsidRPr="008759C2" w:rsidRDefault="000E7604" w:rsidP="005F551A">
            <w:pPr>
              <w:rPr>
                <w:rFonts w:eastAsia="Calibri"/>
                <w:bCs/>
                <w:sz w:val="20"/>
                <w:szCs w:val="20"/>
                <w:lang w:val="uk-UA" w:eastAsia="en-US"/>
              </w:rPr>
            </w:pPr>
            <w:r w:rsidRPr="008759C2">
              <w:rPr>
                <w:sz w:val="20"/>
                <w:szCs w:val="20"/>
              </w:rPr>
              <w:t xml:space="preserve">Сезон </w:t>
            </w:r>
            <w:proofErr w:type="spellStart"/>
            <w:r w:rsidRPr="008759C2">
              <w:rPr>
                <w:sz w:val="20"/>
                <w:szCs w:val="20"/>
              </w:rPr>
              <w:t>застосування</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gramStart"/>
            <w:r w:rsidRPr="008759C2">
              <w:rPr>
                <w:sz w:val="20"/>
                <w:szCs w:val="20"/>
              </w:rPr>
              <w:t>всесезонна</w:t>
            </w:r>
            <w:proofErr w:type="gramEnd"/>
            <w:r w:rsidRPr="008759C2">
              <w:rPr>
                <w:sz w:val="20"/>
                <w:szCs w:val="20"/>
              </w:rPr>
              <w:fldChar w:fldCharType="end"/>
            </w:r>
            <w:r w:rsidRPr="008759C2">
              <w:rPr>
                <w:sz w:val="20"/>
                <w:szCs w:val="20"/>
                <w:lang w:val="uk-UA"/>
              </w:rPr>
              <w:t xml:space="preserve">.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Гарантійний термін зберігання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зберігання</w:t>
            </w:r>
            <w:proofErr w:type="spellEnd"/>
            <w:r w:rsidRPr="008759C2">
              <w:rPr>
                <w:rFonts w:ascii="Times New Roman" w:hAnsi="Times New Roman"/>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транспортування</w:t>
            </w:r>
            <w:proofErr w:type="spellEnd"/>
            <w:r w:rsidRPr="008759C2">
              <w:rPr>
                <w:rFonts w:ascii="Times New Roman" w:hAnsi="Times New Roman"/>
                <w:sz w:val="20"/>
                <w:szCs w:val="20"/>
                <w:lang w:val="uk-UA"/>
              </w:rPr>
              <w:t xml:space="preserve"> - </w:t>
            </w:r>
            <w:proofErr w:type="spellStart"/>
            <w:r w:rsidRPr="008759C2">
              <w:rPr>
                <w:rFonts w:ascii="Times New Roman" w:hAnsi="Times New Roman"/>
                <w:sz w:val="20"/>
                <w:szCs w:val="20"/>
              </w:rPr>
              <w:t>Відповідно</w:t>
            </w:r>
            <w:proofErr w:type="spellEnd"/>
            <w:r w:rsidRPr="008759C2">
              <w:rPr>
                <w:rFonts w:ascii="Times New Roman" w:hAnsi="Times New Roman"/>
                <w:sz w:val="20"/>
                <w:szCs w:val="20"/>
              </w:rPr>
              <w:t xml:space="preserve"> до </w:t>
            </w:r>
            <w:proofErr w:type="gramStart"/>
            <w:r w:rsidRPr="008759C2">
              <w:rPr>
                <w:rFonts w:ascii="Times New Roman" w:hAnsi="Times New Roman"/>
                <w:sz w:val="20"/>
                <w:szCs w:val="20"/>
              </w:rPr>
              <w:t>нормативного</w:t>
            </w:r>
            <w:proofErr w:type="gramEnd"/>
            <w:r w:rsidRPr="008759C2">
              <w:rPr>
                <w:rFonts w:ascii="Times New Roman" w:hAnsi="Times New Roman"/>
                <w:sz w:val="20"/>
                <w:szCs w:val="20"/>
              </w:rPr>
              <w:t xml:space="preserve"> документу </w:t>
            </w:r>
            <w:proofErr w:type="spellStart"/>
            <w:r w:rsidRPr="008759C2">
              <w:rPr>
                <w:rFonts w:ascii="Times New Roman" w:hAnsi="Times New Roman"/>
                <w:sz w:val="20"/>
                <w:szCs w:val="20"/>
              </w:rPr>
              <w:t>виробника</w:t>
            </w:r>
            <w:proofErr w:type="spellEnd"/>
          </w:p>
        </w:tc>
        <w:tc>
          <w:tcPr>
            <w:tcW w:w="2693" w:type="dxa"/>
            <w:vMerge w:val="restart"/>
            <w:tcBorders>
              <w:top w:val="single" w:sz="4" w:space="0" w:color="000000"/>
              <w:left w:val="single" w:sz="4" w:space="0" w:color="000000"/>
              <w:right w:val="single" w:sz="4" w:space="0" w:color="000000"/>
            </w:tcBorders>
            <w:textDirection w:val="btLr"/>
            <w:vAlign w:val="center"/>
          </w:tcPr>
          <w:p w:rsidR="000E7604" w:rsidRPr="008759C2" w:rsidRDefault="000E7604" w:rsidP="000E7604">
            <w:pPr>
              <w:spacing w:line="228" w:lineRule="auto"/>
              <w:ind w:left="113" w:right="113"/>
              <w:rPr>
                <w:rFonts w:ascii="Times New Roman" w:hAnsi="Times New Roman"/>
                <w:color w:val="000000"/>
                <w:sz w:val="20"/>
                <w:szCs w:val="20"/>
                <w:lang w:val="uk-UA" w:eastAsia="en-US"/>
              </w:rPr>
            </w:pPr>
          </w:p>
        </w:tc>
      </w:tr>
      <w:tr w:rsidR="000E7604" w:rsidRPr="008759C2" w:rsidTr="000E7604">
        <w:trPr>
          <w:cantSplit/>
          <w:trHeight w:val="1134"/>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lang w:val="uk-UA"/>
              </w:rPr>
            </w:pPr>
            <w:r w:rsidRPr="008759C2">
              <w:rPr>
                <w:color w:val="000000"/>
                <w:sz w:val="20"/>
                <w:szCs w:val="20"/>
              </w:rPr>
              <w:lastRenderedPageBreak/>
              <w:t>Шина 9,0-20</w:t>
            </w:r>
          </w:p>
          <w:p w:rsidR="000E7604" w:rsidRPr="008759C2" w:rsidRDefault="000E7604" w:rsidP="005F551A">
            <w:pPr>
              <w:jc w:val="both"/>
              <w:rPr>
                <w:bCs/>
                <w:iCs/>
                <w:sz w:val="20"/>
                <w:szCs w:val="20"/>
                <w:lang w:val="uk-UA"/>
              </w:rPr>
            </w:pPr>
            <w:proofErr w:type="spellStart"/>
            <w:proofErr w:type="gramStart"/>
            <w:r w:rsidRPr="008759C2">
              <w:rPr>
                <w:bCs/>
                <w:sz w:val="20"/>
                <w:szCs w:val="20"/>
              </w:rPr>
              <w:t>Техн</w:t>
            </w:r>
            <w:proofErr w:type="gramEnd"/>
            <w:r w:rsidRPr="008759C2">
              <w:rPr>
                <w:bCs/>
                <w:sz w:val="20"/>
                <w:szCs w:val="20"/>
              </w:rPr>
              <w:t>ічні</w:t>
            </w:r>
            <w:proofErr w:type="spellEnd"/>
            <w:r w:rsidRPr="008759C2">
              <w:rPr>
                <w:bCs/>
                <w:sz w:val="20"/>
                <w:szCs w:val="20"/>
              </w:rPr>
              <w:t xml:space="preserve"> </w:t>
            </w:r>
            <w:proofErr w:type="spellStart"/>
            <w:r w:rsidRPr="008759C2">
              <w:rPr>
                <w:bCs/>
                <w:sz w:val="20"/>
                <w:szCs w:val="20"/>
              </w:rPr>
              <w:t>параметри</w:t>
            </w:r>
            <w:proofErr w:type="spellEnd"/>
            <w:r w:rsidRPr="008759C2">
              <w:rPr>
                <w:bCs/>
                <w:sz w:val="20"/>
                <w:szCs w:val="20"/>
                <w:lang w:val="uk-UA"/>
              </w:rPr>
              <w:t>:</w:t>
            </w:r>
          </w:p>
          <w:p w:rsidR="000E7604" w:rsidRPr="008759C2" w:rsidRDefault="000E7604" w:rsidP="005F551A">
            <w:pPr>
              <w:jc w:val="both"/>
              <w:rPr>
                <w:sz w:val="20"/>
                <w:szCs w:val="20"/>
              </w:rPr>
            </w:pPr>
            <w:r w:rsidRPr="008759C2">
              <w:rPr>
                <w:sz w:val="20"/>
                <w:szCs w:val="20"/>
              </w:rPr>
              <w:fldChar w:fldCharType="begin"/>
            </w:r>
            <w:r w:rsidRPr="008759C2">
              <w:rPr>
                <w:sz w:val="20"/>
                <w:szCs w:val="20"/>
              </w:rPr>
              <w:instrText>KSMFAS</w:instrText>
            </w:r>
            <w:r w:rsidRPr="008759C2">
              <w:rPr>
                <w:sz w:val="20"/>
                <w:szCs w:val="20"/>
              </w:rPr>
              <w:fldChar w:fldCharType="separate"/>
            </w: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посадкового</w:t>
            </w:r>
            <w:proofErr w:type="spellEnd"/>
            <w:r w:rsidRPr="008759C2">
              <w:rPr>
                <w:sz w:val="20"/>
                <w:szCs w:val="20"/>
              </w:rPr>
              <w:t xml:space="preserve"> </w:t>
            </w:r>
            <w:proofErr w:type="spellStart"/>
            <w:r w:rsidRPr="008759C2">
              <w:rPr>
                <w:sz w:val="20"/>
                <w:szCs w:val="20"/>
              </w:rPr>
              <w:t>діаметра</w:t>
            </w:r>
            <w:proofErr w:type="spellEnd"/>
            <w:r w:rsidRPr="008759C2">
              <w:rPr>
                <w:sz w:val="20"/>
                <w:szCs w:val="20"/>
              </w:rPr>
              <w:t xml:space="preserve"> обода - 20</w:t>
            </w:r>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номінальної</w:t>
            </w:r>
            <w:proofErr w:type="spellEnd"/>
            <w:r w:rsidRPr="008759C2">
              <w:rPr>
                <w:sz w:val="20"/>
                <w:szCs w:val="20"/>
              </w:rPr>
              <w:t xml:space="preserve"> </w:t>
            </w:r>
            <w:proofErr w:type="spellStart"/>
            <w:r w:rsidRPr="008759C2">
              <w:rPr>
                <w:sz w:val="20"/>
                <w:szCs w:val="20"/>
              </w:rPr>
              <w:t>ширини</w:t>
            </w:r>
            <w:proofErr w:type="spellEnd"/>
            <w:r w:rsidRPr="008759C2">
              <w:rPr>
                <w:sz w:val="20"/>
                <w:szCs w:val="20"/>
              </w:rPr>
              <w:t xml:space="preserve"> </w:t>
            </w:r>
            <w:proofErr w:type="spellStart"/>
            <w:proofErr w:type="gramStart"/>
            <w:r w:rsidRPr="008759C2">
              <w:rPr>
                <w:sz w:val="20"/>
                <w:szCs w:val="20"/>
              </w:rPr>
              <w:t>проф</w:t>
            </w:r>
            <w:proofErr w:type="gramEnd"/>
            <w:r w:rsidRPr="008759C2">
              <w:rPr>
                <w:sz w:val="20"/>
                <w:szCs w:val="20"/>
              </w:rPr>
              <w:t>ілю</w:t>
            </w:r>
            <w:proofErr w:type="spellEnd"/>
            <w:r w:rsidRPr="008759C2">
              <w:rPr>
                <w:sz w:val="20"/>
                <w:szCs w:val="20"/>
              </w:rPr>
              <w:t xml:space="preserve"> шин - 9</w:t>
            </w:r>
          </w:p>
          <w:p w:rsidR="000E7604" w:rsidRPr="008759C2" w:rsidRDefault="000E7604" w:rsidP="005F551A">
            <w:pPr>
              <w:jc w:val="both"/>
              <w:rPr>
                <w:rFonts w:eastAsia="Calibri"/>
                <w:bCs/>
                <w:sz w:val="20"/>
                <w:szCs w:val="20"/>
                <w:lang w:val="uk-UA" w:eastAsia="en-US"/>
              </w:rPr>
            </w:pPr>
            <w:r w:rsidRPr="008759C2">
              <w:rPr>
                <w:sz w:val="20"/>
                <w:szCs w:val="20"/>
              </w:rPr>
              <w:t xml:space="preserve">Сезон </w:t>
            </w:r>
            <w:proofErr w:type="spellStart"/>
            <w:r w:rsidRPr="008759C2">
              <w:rPr>
                <w:sz w:val="20"/>
                <w:szCs w:val="20"/>
              </w:rPr>
              <w:t>застосування</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gramStart"/>
            <w:r w:rsidRPr="008759C2">
              <w:rPr>
                <w:sz w:val="20"/>
                <w:szCs w:val="20"/>
              </w:rPr>
              <w:t>всесезонна</w:t>
            </w:r>
            <w:proofErr w:type="gramEnd"/>
            <w:r w:rsidRPr="008759C2">
              <w:rPr>
                <w:sz w:val="20"/>
                <w:szCs w:val="20"/>
              </w:rPr>
              <w:fldChar w:fldCharType="end"/>
            </w:r>
            <w:r w:rsidRPr="008759C2">
              <w:rPr>
                <w:sz w:val="20"/>
                <w:szCs w:val="20"/>
                <w:lang w:val="uk-UA"/>
              </w:rPr>
              <w:t xml:space="preserve">.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Гарантійний термін зберігання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зберігання</w:t>
            </w:r>
            <w:proofErr w:type="spellEnd"/>
            <w:r w:rsidRPr="008759C2">
              <w:rPr>
                <w:rFonts w:ascii="Times New Roman" w:hAnsi="Times New Roman"/>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транспортування</w:t>
            </w:r>
            <w:proofErr w:type="spellEnd"/>
            <w:r w:rsidRPr="008759C2">
              <w:rPr>
                <w:rFonts w:ascii="Times New Roman" w:hAnsi="Times New Roman"/>
                <w:sz w:val="20"/>
                <w:szCs w:val="20"/>
                <w:lang w:val="uk-UA"/>
              </w:rPr>
              <w:t xml:space="preserve"> - </w:t>
            </w:r>
            <w:proofErr w:type="spellStart"/>
            <w:r w:rsidRPr="008759C2">
              <w:rPr>
                <w:rFonts w:ascii="Times New Roman" w:hAnsi="Times New Roman"/>
                <w:sz w:val="20"/>
                <w:szCs w:val="20"/>
              </w:rPr>
              <w:t>Відповідно</w:t>
            </w:r>
            <w:proofErr w:type="spellEnd"/>
            <w:r w:rsidRPr="008759C2">
              <w:rPr>
                <w:rFonts w:ascii="Times New Roman" w:hAnsi="Times New Roman"/>
                <w:sz w:val="20"/>
                <w:szCs w:val="20"/>
              </w:rPr>
              <w:t xml:space="preserve"> до </w:t>
            </w:r>
            <w:proofErr w:type="gramStart"/>
            <w:r w:rsidRPr="008759C2">
              <w:rPr>
                <w:rFonts w:ascii="Times New Roman" w:hAnsi="Times New Roman"/>
                <w:sz w:val="20"/>
                <w:szCs w:val="20"/>
              </w:rPr>
              <w:t>нормативного</w:t>
            </w:r>
            <w:proofErr w:type="gramEnd"/>
            <w:r w:rsidRPr="008759C2">
              <w:rPr>
                <w:rFonts w:ascii="Times New Roman" w:hAnsi="Times New Roman"/>
                <w:sz w:val="20"/>
                <w:szCs w:val="20"/>
              </w:rPr>
              <w:t xml:space="preserve"> документу </w:t>
            </w:r>
            <w:proofErr w:type="spellStart"/>
            <w:r w:rsidRPr="008759C2">
              <w:rPr>
                <w:rFonts w:ascii="Times New Roman" w:hAnsi="Times New Roman"/>
                <w:sz w:val="20"/>
                <w:szCs w:val="20"/>
              </w:rPr>
              <w:t>виробника</w:t>
            </w:r>
            <w:proofErr w:type="spellEnd"/>
          </w:p>
        </w:tc>
        <w:tc>
          <w:tcPr>
            <w:tcW w:w="2693" w:type="dxa"/>
            <w:vMerge/>
            <w:tcBorders>
              <w:left w:val="single" w:sz="4" w:space="0" w:color="000000"/>
              <w:right w:val="single" w:sz="4" w:space="0" w:color="000000"/>
            </w:tcBorders>
            <w:textDirection w:val="btLr"/>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cantSplit/>
          <w:trHeight w:val="1134"/>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8759C2">
              <w:rPr>
                <w:color w:val="000000"/>
                <w:sz w:val="20"/>
                <w:szCs w:val="20"/>
              </w:rPr>
              <w:t xml:space="preserve">Шина 15,5- R38 </w:t>
            </w:r>
          </w:p>
          <w:p w:rsidR="000E7604" w:rsidRPr="008759C2" w:rsidRDefault="000E7604" w:rsidP="005F551A">
            <w:pPr>
              <w:jc w:val="both"/>
              <w:rPr>
                <w:bCs/>
                <w:iCs/>
                <w:sz w:val="20"/>
                <w:szCs w:val="20"/>
              </w:rPr>
            </w:pPr>
            <w:proofErr w:type="spellStart"/>
            <w:proofErr w:type="gramStart"/>
            <w:r w:rsidRPr="008759C2">
              <w:rPr>
                <w:bCs/>
                <w:sz w:val="20"/>
                <w:szCs w:val="20"/>
              </w:rPr>
              <w:t>Техн</w:t>
            </w:r>
            <w:proofErr w:type="gramEnd"/>
            <w:r w:rsidRPr="008759C2">
              <w:rPr>
                <w:bCs/>
                <w:sz w:val="20"/>
                <w:szCs w:val="20"/>
              </w:rPr>
              <w:t>ічні</w:t>
            </w:r>
            <w:proofErr w:type="spellEnd"/>
            <w:r w:rsidRPr="008759C2">
              <w:rPr>
                <w:bCs/>
                <w:sz w:val="20"/>
                <w:szCs w:val="20"/>
              </w:rPr>
              <w:t xml:space="preserve"> </w:t>
            </w:r>
            <w:proofErr w:type="spellStart"/>
            <w:r w:rsidRPr="008759C2">
              <w:rPr>
                <w:bCs/>
                <w:sz w:val="20"/>
                <w:szCs w:val="20"/>
              </w:rPr>
              <w:t>параметри</w:t>
            </w:r>
            <w:proofErr w:type="spellEnd"/>
          </w:p>
          <w:p w:rsidR="000E7604" w:rsidRPr="008759C2" w:rsidRDefault="000E7604" w:rsidP="005F551A">
            <w:pPr>
              <w:jc w:val="both"/>
              <w:rPr>
                <w:sz w:val="20"/>
                <w:szCs w:val="20"/>
              </w:rPr>
            </w:pPr>
            <w:r w:rsidRPr="008759C2">
              <w:rPr>
                <w:sz w:val="20"/>
                <w:szCs w:val="20"/>
              </w:rPr>
              <w:fldChar w:fldCharType="begin"/>
            </w:r>
            <w:r w:rsidRPr="008759C2">
              <w:rPr>
                <w:sz w:val="20"/>
                <w:szCs w:val="20"/>
              </w:rPr>
              <w:instrText>KSMFAS</w:instrText>
            </w:r>
            <w:r w:rsidRPr="008759C2">
              <w:rPr>
                <w:sz w:val="20"/>
                <w:szCs w:val="20"/>
              </w:rPr>
              <w:fldChar w:fldCharType="separate"/>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конструкції</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spellStart"/>
            <w:r w:rsidRPr="008759C2">
              <w:rPr>
                <w:sz w:val="20"/>
                <w:szCs w:val="20"/>
              </w:rPr>
              <w:t>Радіальна</w:t>
            </w:r>
            <w:proofErr w:type="spellEnd"/>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посадкового</w:t>
            </w:r>
            <w:proofErr w:type="spellEnd"/>
            <w:r w:rsidRPr="008759C2">
              <w:rPr>
                <w:sz w:val="20"/>
                <w:szCs w:val="20"/>
              </w:rPr>
              <w:t xml:space="preserve"> </w:t>
            </w:r>
            <w:proofErr w:type="spellStart"/>
            <w:r w:rsidRPr="008759C2">
              <w:rPr>
                <w:sz w:val="20"/>
                <w:szCs w:val="20"/>
              </w:rPr>
              <w:t>діаметра</w:t>
            </w:r>
            <w:proofErr w:type="spellEnd"/>
            <w:r w:rsidRPr="008759C2">
              <w:rPr>
                <w:sz w:val="20"/>
                <w:szCs w:val="20"/>
              </w:rPr>
              <w:t xml:space="preserve"> обода - 38</w:t>
            </w:r>
          </w:p>
          <w:p w:rsidR="000E7604" w:rsidRPr="008759C2" w:rsidRDefault="000E7604" w:rsidP="005F551A">
            <w:pPr>
              <w:jc w:val="both"/>
              <w:rPr>
                <w:sz w:val="20"/>
                <w:szCs w:val="20"/>
              </w:rPr>
            </w:pPr>
            <w:proofErr w:type="spellStart"/>
            <w:r w:rsidRPr="008759C2">
              <w:rPr>
                <w:sz w:val="20"/>
                <w:szCs w:val="20"/>
              </w:rPr>
              <w:t>Умовна</w:t>
            </w:r>
            <w:proofErr w:type="spellEnd"/>
            <w:r w:rsidRPr="008759C2">
              <w:rPr>
                <w:sz w:val="20"/>
                <w:szCs w:val="20"/>
              </w:rPr>
              <w:t xml:space="preserve"> </w:t>
            </w:r>
            <w:proofErr w:type="spellStart"/>
            <w:r w:rsidRPr="008759C2">
              <w:rPr>
                <w:sz w:val="20"/>
                <w:szCs w:val="20"/>
              </w:rPr>
              <w:t>познака</w:t>
            </w:r>
            <w:proofErr w:type="spellEnd"/>
            <w:r w:rsidRPr="008759C2">
              <w:rPr>
                <w:sz w:val="20"/>
                <w:szCs w:val="20"/>
              </w:rPr>
              <w:t xml:space="preserve"> </w:t>
            </w:r>
            <w:proofErr w:type="spellStart"/>
            <w:r w:rsidRPr="008759C2">
              <w:rPr>
                <w:sz w:val="20"/>
                <w:szCs w:val="20"/>
              </w:rPr>
              <w:t>номінальної</w:t>
            </w:r>
            <w:proofErr w:type="spellEnd"/>
            <w:r w:rsidRPr="008759C2">
              <w:rPr>
                <w:sz w:val="20"/>
                <w:szCs w:val="20"/>
              </w:rPr>
              <w:t xml:space="preserve"> </w:t>
            </w:r>
            <w:proofErr w:type="spellStart"/>
            <w:r w:rsidRPr="008759C2">
              <w:rPr>
                <w:sz w:val="20"/>
                <w:szCs w:val="20"/>
              </w:rPr>
              <w:t>ширини</w:t>
            </w:r>
            <w:proofErr w:type="spellEnd"/>
            <w:r w:rsidRPr="008759C2">
              <w:rPr>
                <w:sz w:val="20"/>
                <w:szCs w:val="20"/>
              </w:rPr>
              <w:t xml:space="preserve"> </w:t>
            </w:r>
            <w:proofErr w:type="spellStart"/>
            <w:proofErr w:type="gramStart"/>
            <w:r w:rsidRPr="008759C2">
              <w:rPr>
                <w:sz w:val="20"/>
                <w:szCs w:val="20"/>
              </w:rPr>
              <w:t>проф</w:t>
            </w:r>
            <w:proofErr w:type="gramEnd"/>
            <w:r w:rsidRPr="008759C2">
              <w:rPr>
                <w:sz w:val="20"/>
                <w:szCs w:val="20"/>
              </w:rPr>
              <w:t>ілю</w:t>
            </w:r>
            <w:proofErr w:type="spellEnd"/>
            <w:r w:rsidRPr="008759C2">
              <w:rPr>
                <w:sz w:val="20"/>
                <w:szCs w:val="20"/>
              </w:rPr>
              <w:t xml:space="preserve"> шин - 15.5</w:t>
            </w:r>
          </w:p>
          <w:p w:rsidR="000E7604" w:rsidRPr="008759C2" w:rsidRDefault="000E7604" w:rsidP="005F551A">
            <w:pPr>
              <w:rPr>
                <w:rFonts w:eastAsia="Calibri"/>
                <w:bCs/>
                <w:sz w:val="20"/>
                <w:szCs w:val="20"/>
                <w:lang w:val="uk-UA" w:eastAsia="en-US"/>
              </w:rPr>
            </w:pPr>
            <w:r w:rsidRPr="008759C2">
              <w:rPr>
                <w:sz w:val="20"/>
                <w:szCs w:val="20"/>
              </w:rPr>
              <w:t xml:space="preserve">Сезон </w:t>
            </w:r>
            <w:proofErr w:type="spellStart"/>
            <w:r w:rsidRPr="008759C2">
              <w:rPr>
                <w:sz w:val="20"/>
                <w:szCs w:val="20"/>
              </w:rPr>
              <w:t>застосування</w:t>
            </w:r>
            <w:proofErr w:type="spellEnd"/>
            <w:r w:rsidRPr="008759C2">
              <w:rPr>
                <w:sz w:val="20"/>
                <w:szCs w:val="20"/>
              </w:rPr>
              <w:t xml:space="preserve"> </w:t>
            </w:r>
            <w:proofErr w:type="spellStart"/>
            <w:r w:rsidRPr="008759C2">
              <w:rPr>
                <w:sz w:val="20"/>
                <w:szCs w:val="20"/>
              </w:rPr>
              <w:t>шини</w:t>
            </w:r>
            <w:proofErr w:type="spellEnd"/>
            <w:r w:rsidRPr="008759C2">
              <w:rPr>
                <w:sz w:val="20"/>
                <w:szCs w:val="20"/>
              </w:rPr>
              <w:t xml:space="preserve"> - </w:t>
            </w:r>
            <w:proofErr w:type="gramStart"/>
            <w:r w:rsidRPr="008759C2">
              <w:rPr>
                <w:sz w:val="20"/>
                <w:szCs w:val="20"/>
              </w:rPr>
              <w:t>всесезонна</w:t>
            </w:r>
            <w:proofErr w:type="gramEnd"/>
            <w:r w:rsidRPr="008759C2">
              <w:rPr>
                <w:sz w:val="20"/>
                <w:szCs w:val="20"/>
              </w:rPr>
              <w:fldChar w:fldCharType="end"/>
            </w:r>
            <w:r w:rsidRPr="008759C2">
              <w:rPr>
                <w:sz w:val="20"/>
                <w:szCs w:val="20"/>
                <w:lang w:val="uk-UA"/>
              </w:rPr>
              <w:t xml:space="preserve">. </w:t>
            </w:r>
            <w:r w:rsidRPr="008759C2">
              <w:rPr>
                <w:rFonts w:ascii="Times New Roman" w:hAnsi="Times New Roman"/>
                <w:color w:val="000000"/>
                <w:sz w:val="20"/>
                <w:szCs w:val="20"/>
                <w:lang w:val="uk-UA"/>
              </w:rPr>
              <w:t>Гарантійні зобов’язання:</w:t>
            </w:r>
            <w:r w:rsidRPr="008759C2">
              <w:rPr>
                <w:rFonts w:ascii="Times New Roman" w:hAnsi="Times New Roman"/>
                <w:bCs/>
                <w:color w:val="000000"/>
                <w:sz w:val="20"/>
                <w:szCs w:val="20"/>
                <w:lang w:val="uk-UA"/>
              </w:rPr>
              <w:t xml:space="preserve"> </w:t>
            </w:r>
            <w:r w:rsidRPr="008759C2">
              <w:rPr>
                <w:rFonts w:ascii="Times New Roman" w:hAnsi="Times New Roman"/>
                <w:color w:val="000000"/>
                <w:sz w:val="20"/>
                <w:szCs w:val="20"/>
                <w:lang w:val="uk-UA"/>
              </w:rPr>
              <w:t xml:space="preserve">Гарантійний строк експлуатації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Гарантійний термін зберігання – </w:t>
            </w:r>
            <w:r w:rsidRPr="008759C2">
              <w:rPr>
                <w:rFonts w:ascii="Times New Roman" w:hAnsi="Times New Roman"/>
                <w:sz w:val="20"/>
                <w:szCs w:val="20"/>
              </w:rPr>
              <w:t xml:space="preserve">нормативного документу </w:t>
            </w:r>
            <w:proofErr w:type="spellStart"/>
            <w:r w:rsidRPr="008759C2">
              <w:rPr>
                <w:rFonts w:ascii="Times New Roman" w:hAnsi="Times New Roman"/>
                <w:sz w:val="20"/>
                <w:szCs w:val="20"/>
              </w:rPr>
              <w:t>виробника</w:t>
            </w:r>
            <w:proofErr w:type="spellEnd"/>
            <w:r w:rsidRPr="008759C2">
              <w:rPr>
                <w:rFonts w:ascii="Times New Roman" w:hAnsi="Times New Roman"/>
                <w:color w:val="000000"/>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зберігання</w:t>
            </w:r>
            <w:proofErr w:type="spellEnd"/>
            <w:r w:rsidRPr="008759C2">
              <w:rPr>
                <w:rFonts w:ascii="Times New Roman" w:hAnsi="Times New Roman"/>
                <w:sz w:val="20"/>
                <w:szCs w:val="20"/>
                <w:lang w:val="uk-UA"/>
              </w:rPr>
              <w:t xml:space="preserve">, </w:t>
            </w:r>
            <w:proofErr w:type="spellStart"/>
            <w:r w:rsidRPr="008759C2">
              <w:rPr>
                <w:rFonts w:ascii="Times New Roman" w:hAnsi="Times New Roman"/>
                <w:sz w:val="20"/>
                <w:szCs w:val="20"/>
              </w:rPr>
              <w:t>Умови</w:t>
            </w:r>
            <w:proofErr w:type="spellEnd"/>
            <w:r w:rsidRPr="008759C2">
              <w:rPr>
                <w:rFonts w:ascii="Times New Roman" w:hAnsi="Times New Roman"/>
                <w:sz w:val="20"/>
                <w:szCs w:val="20"/>
              </w:rPr>
              <w:t xml:space="preserve"> </w:t>
            </w:r>
            <w:proofErr w:type="spellStart"/>
            <w:r w:rsidRPr="008759C2">
              <w:rPr>
                <w:rFonts w:ascii="Times New Roman" w:hAnsi="Times New Roman"/>
                <w:sz w:val="20"/>
                <w:szCs w:val="20"/>
              </w:rPr>
              <w:t>транспортування</w:t>
            </w:r>
            <w:proofErr w:type="spellEnd"/>
            <w:r w:rsidRPr="008759C2">
              <w:rPr>
                <w:rFonts w:ascii="Times New Roman" w:hAnsi="Times New Roman"/>
                <w:sz w:val="20"/>
                <w:szCs w:val="20"/>
                <w:lang w:val="uk-UA"/>
              </w:rPr>
              <w:t xml:space="preserve"> - </w:t>
            </w:r>
            <w:proofErr w:type="spellStart"/>
            <w:r w:rsidRPr="008759C2">
              <w:rPr>
                <w:rFonts w:ascii="Times New Roman" w:hAnsi="Times New Roman"/>
                <w:sz w:val="20"/>
                <w:szCs w:val="20"/>
              </w:rPr>
              <w:t>Відповідно</w:t>
            </w:r>
            <w:proofErr w:type="spellEnd"/>
            <w:r w:rsidRPr="008759C2">
              <w:rPr>
                <w:rFonts w:ascii="Times New Roman" w:hAnsi="Times New Roman"/>
                <w:sz w:val="20"/>
                <w:szCs w:val="20"/>
              </w:rPr>
              <w:t xml:space="preserve"> до </w:t>
            </w:r>
            <w:proofErr w:type="gramStart"/>
            <w:r w:rsidRPr="008759C2">
              <w:rPr>
                <w:rFonts w:ascii="Times New Roman" w:hAnsi="Times New Roman"/>
                <w:sz w:val="20"/>
                <w:szCs w:val="20"/>
              </w:rPr>
              <w:t>нормативного</w:t>
            </w:r>
            <w:proofErr w:type="gramEnd"/>
            <w:r w:rsidRPr="008759C2">
              <w:rPr>
                <w:rFonts w:ascii="Times New Roman" w:hAnsi="Times New Roman"/>
                <w:sz w:val="20"/>
                <w:szCs w:val="20"/>
              </w:rPr>
              <w:t xml:space="preserve"> документу </w:t>
            </w:r>
            <w:proofErr w:type="spellStart"/>
            <w:r w:rsidRPr="008759C2">
              <w:rPr>
                <w:rFonts w:ascii="Times New Roman" w:hAnsi="Times New Roman"/>
                <w:sz w:val="20"/>
                <w:szCs w:val="20"/>
              </w:rPr>
              <w:t>виробника</w:t>
            </w:r>
            <w:proofErr w:type="spellEnd"/>
          </w:p>
        </w:tc>
        <w:tc>
          <w:tcPr>
            <w:tcW w:w="2693" w:type="dxa"/>
            <w:vMerge/>
            <w:tcBorders>
              <w:left w:val="single" w:sz="4" w:space="0" w:color="000000"/>
              <w:right w:val="single" w:sz="4" w:space="0" w:color="000000"/>
            </w:tcBorders>
            <w:textDirection w:val="btLr"/>
            <w:vAlign w:val="center"/>
          </w:tcPr>
          <w:p w:rsidR="000E7604" w:rsidRPr="008759C2" w:rsidRDefault="000E7604" w:rsidP="005F551A">
            <w:pPr>
              <w:spacing w:line="228" w:lineRule="auto"/>
              <w:ind w:left="113" w:right="113"/>
              <w:jc w:val="center"/>
              <w:rPr>
                <w:rFonts w:ascii="Times New Roman" w:hAnsi="Times New Roman"/>
                <w:color w:val="000000"/>
                <w:sz w:val="20"/>
                <w:szCs w:val="20"/>
                <w:lang w:val="uk-UA" w:eastAsia="en-US"/>
              </w:rPr>
            </w:pPr>
          </w:p>
        </w:tc>
      </w:tr>
      <w:tr w:rsidR="000E7604" w:rsidRPr="008759C2" w:rsidTr="000E7604">
        <w:trPr>
          <w:cantSplit/>
          <w:trHeight w:val="1134"/>
        </w:trPr>
        <w:tc>
          <w:tcPr>
            <w:tcW w:w="8931" w:type="dxa"/>
            <w:tcBorders>
              <w:top w:val="single" w:sz="4" w:space="0" w:color="000000"/>
              <w:left w:val="single" w:sz="4" w:space="0" w:color="000000"/>
              <w:bottom w:val="single" w:sz="4" w:space="0" w:color="000000"/>
              <w:right w:val="single" w:sz="4" w:space="0" w:color="000000"/>
            </w:tcBorders>
            <w:vAlign w:val="center"/>
          </w:tcPr>
          <w:p w:rsidR="000E7604" w:rsidRPr="008759C2" w:rsidRDefault="000E7604" w:rsidP="005F551A">
            <w:pPr>
              <w:rPr>
                <w:color w:val="000000"/>
                <w:sz w:val="20"/>
                <w:szCs w:val="20"/>
              </w:rPr>
            </w:pPr>
            <w:r w:rsidRPr="00D743E3">
              <w:rPr>
                <w:sz w:val="22"/>
                <w:szCs w:val="22"/>
                <w:u w:val="single"/>
                <w:lang w:val="uk-UA"/>
              </w:rPr>
              <w:t xml:space="preserve">Очікувана вартість </w:t>
            </w:r>
            <w:r w:rsidRPr="00D743E3">
              <w:rPr>
                <w:rFonts w:ascii="Times New Roman" w:hAnsi="Times New Roman"/>
                <w:color w:val="000000"/>
                <w:sz w:val="21"/>
                <w:szCs w:val="21"/>
                <w:lang w:val="uk-UA"/>
              </w:rPr>
              <w:t xml:space="preserve">закупівлі  </w:t>
            </w:r>
            <w:r>
              <w:rPr>
                <w:rFonts w:ascii="Times New Roman" w:hAnsi="Times New Roman"/>
                <w:sz w:val="28"/>
                <w:szCs w:val="28"/>
                <w:lang w:val="uk-UA"/>
              </w:rPr>
              <w:t>1 776 647, 05 грн.</w:t>
            </w:r>
            <w:r w:rsidRPr="00D743E3">
              <w:rPr>
                <w:rFonts w:ascii="Times New Roman" w:hAnsi="Times New Roman"/>
                <w:sz w:val="28"/>
                <w:szCs w:val="28"/>
                <w:lang w:val="uk-UA"/>
              </w:rPr>
              <w:t xml:space="preserve"> без ПДВ, </w:t>
            </w:r>
            <w:r>
              <w:rPr>
                <w:rFonts w:ascii="Times New Roman" w:hAnsi="Times New Roman"/>
                <w:sz w:val="28"/>
                <w:szCs w:val="28"/>
                <w:lang w:val="uk-UA"/>
              </w:rPr>
              <w:t xml:space="preserve"> 2 131 976,46</w:t>
            </w:r>
            <w:r w:rsidRPr="00D743E3">
              <w:rPr>
                <w:rFonts w:ascii="Times New Roman" w:hAnsi="Times New Roman"/>
                <w:sz w:val="28"/>
                <w:szCs w:val="28"/>
              </w:rPr>
              <w:t xml:space="preserve"> </w:t>
            </w:r>
            <w:r>
              <w:rPr>
                <w:rFonts w:ascii="Times New Roman" w:hAnsi="Times New Roman"/>
                <w:sz w:val="28"/>
                <w:szCs w:val="28"/>
                <w:lang w:val="uk-UA"/>
              </w:rPr>
              <w:t xml:space="preserve">грн. </w:t>
            </w:r>
            <w:r w:rsidRPr="00D743E3">
              <w:rPr>
                <w:rFonts w:ascii="Times New Roman" w:hAnsi="Times New Roman"/>
                <w:sz w:val="28"/>
                <w:szCs w:val="28"/>
                <w:lang w:val="uk-UA"/>
              </w:rPr>
              <w:t>з ПДВ</w:t>
            </w:r>
            <w:r>
              <w:rPr>
                <w:rFonts w:ascii="Times New Roman" w:hAnsi="Times New Roman"/>
                <w:sz w:val="28"/>
                <w:szCs w:val="28"/>
                <w:lang w:val="uk-UA"/>
              </w:rPr>
              <w:t>.</w:t>
            </w:r>
          </w:p>
        </w:tc>
        <w:tc>
          <w:tcPr>
            <w:tcW w:w="2693" w:type="dxa"/>
            <w:tcBorders>
              <w:left w:val="single" w:sz="4" w:space="0" w:color="000000"/>
              <w:bottom w:val="single" w:sz="4" w:space="0" w:color="000000"/>
              <w:right w:val="single" w:sz="4" w:space="0" w:color="000000"/>
            </w:tcBorders>
            <w:vAlign w:val="center"/>
          </w:tcPr>
          <w:p w:rsidR="000E7604" w:rsidRPr="000E7604" w:rsidRDefault="000E7604" w:rsidP="000E7604">
            <w:pPr>
              <w:rPr>
                <w:rFonts w:ascii="Times New Roman" w:eastAsiaTheme="minorHAnsi" w:hAnsi="Times New Roman"/>
                <w:color w:val="000000"/>
                <w:sz w:val="28"/>
                <w:szCs w:val="28"/>
                <w:lang w:val="uk-UA" w:eastAsia="en-US"/>
              </w:rPr>
            </w:pPr>
            <w:r w:rsidRPr="00AF12AC">
              <w:rPr>
                <w:rFonts w:ascii="Times New Roman" w:hAnsi="Times New Roman"/>
              </w:rPr>
              <w:t>За результатами</w:t>
            </w:r>
            <w:r w:rsidRPr="00AF12AC">
              <w:rPr>
                <w:rFonts w:ascii="Times New Roman" w:hAnsi="Times New Roman"/>
                <w:lang w:val="uk-UA"/>
              </w:rPr>
              <w:t xml:space="preserve"> </w:t>
            </w:r>
            <w:r w:rsidRPr="00AF12AC">
              <w:rPr>
                <w:rFonts w:ascii="Times New Roman" w:hAnsi="Times New Roman"/>
              </w:rPr>
              <w:t xml:space="preserve">маркетингового </w:t>
            </w:r>
            <w:proofErr w:type="spellStart"/>
            <w:proofErr w:type="gramStart"/>
            <w:r w:rsidRPr="00AF12AC">
              <w:rPr>
                <w:rFonts w:ascii="Times New Roman" w:hAnsi="Times New Roman"/>
              </w:rPr>
              <w:t>досл</w:t>
            </w:r>
            <w:proofErr w:type="gramEnd"/>
            <w:r w:rsidRPr="00AF12AC">
              <w:rPr>
                <w:rFonts w:ascii="Times New Roman" w:hAnsi="Times New Roman"/>
              </w:rPr>
              <w:t>ідження</w:t>
            </w:r>
            <w:proofErr w:type="spellEnd"/>
            <w:r w:rsidRPr="00AF12AC">
              <w:rPr>
                <w:rFonts w:ascii="Times New Roman" w:hAnsi="Times New Roman"/>
              </w:rPr>
              <w:t xml:space="preserve"> ринку</w:t>
            </w:r>
            <w:r>
              <w:rPr>
                <w:rFonts w:ascii="Times New Roman" w:hAnsi="Times New Roman"/>
                <w:lang w:val="uk-UA"/>
              </w:rPr>
              <w:t>.</w:t>
            </w:r>
          </w:p>
          <w:p w:rsidR="000E7604" w:rsidRPr="008759C2" w:rsidRDefault="000E7604" w:rsidP="000E7604">
            <w:pPr>
              <w:spacing w:line="228" w:lineRule="auto"/>
              <w:jc w:val="center"/>
              <w:rPr>
                <w:rFonts w:ascii="Times New Roman" w:hAnsi="Times New Roman"/>
                <w:color w:val="000000"/>
                <w:sz w:val="20"/>
                <w:szCs w:val="20"/>
                <w:lang w:val="uk-UA" w:eastAsia="en-US"/>
              </w:rPr>
            </w:pPr>
          </w:p>
        </w:tc>
      </w:tr>
    </w:tbl>
    <w:p w:rsidR="00C8757A" w:rsidRDefault="00C8757A" w:rsidP="000E7604">
      <w:pPr>
        <w:ind w:firstLine="708"/>
        <w:rPr>
          <w:rFonts w:ascii="Times New Roman" w:eastAsiaTheme="minorHAnsi" w:hAnsi="Times New Roman"/>
          <w:color w:val="000000"/>
          <w:sz w:val="28"/>
          <w:szCs w:val="28"/>
          <w:lang w:val="uk-UA" w:eastAsia="en-US"/>
        </w:rPr>
      </w:pPr>
    </w:p>
    <w:sectPr w:rsidR="00C8757A" w:rsidSect="00F6406B">
      <w:pgSz w:w="11906" w:h="16838"/>
      <w:pgMar w:top="142" w:right="426" w:bottom="142" w:left="42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07183E"/>
    <w:multiLevelType w:val="hybridMultilevel"/>
    <w:tmpl w:val="27A66A98"/>
    <w:lvl w:ilvl="0" w:tplc="6048062C">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F3B2378"/>
    <w:multiLevelType w:val="hybridMultilevel"/>
    <w:tmpl w:val="8A2E7B6A"/>
    <w:lvl w:ilvl="0" w:tplc="9D569066">
      <w:start w:val="9"/>
      <w:numFmt w:val="bullet"/>
      <w:lvlText w:val="-"/>
      <w:lvlJc w:val="left"/>
      <w:pPr>
        <w:ind w:left="1129" w:hanging="360"/>
      </w:pPr>
      <w:rPr>
        <w:rFonts w:ascii="Times New Roman" w:eastAsia="Times New Roman" w:hAnsi="Times New Roman" w:cs="Times New Roman" w:hint="default"/>
      </w:rPr>
    </w:lvl>
    <w:lvl w:ilvl="1" w:tplc="04220003">
      <w:start w:val="1"/>
      <w:numFmt w:val="bullet"/>
      <w:lvlText w:val="o"/>
      <w:lvlJc w:val="left"/>
      <w:pPr>
        <w:ind w:left="1849" w:hanging="360"/>
      </w:pPr>
      <w:rPr>
        <w:rFonts w:ascii="Courier New" w:hAnsi="Courier New" w:cs="Courier New" w:hint="default"/>
      </w:rPr>
    </w:lvl>
    <w:lvl w:ilvl="2" w:tplc="04220005">
      <w:start w:val="1"/>
      <w:numFmt w:val="bullet"/>
      <w:lvlText w:val=""/>
      <w:lvlJc w:val="left"/>
      <w:pPr>
        <w:ind w:left="2569" w:hanging="360"/>
      </w:pPr>
      <w:rPr>
        <w:rFonts w:ascii="Wingdings" w:hAnsi="Wingdings" w:hint="default"/>
      </w:rPr>
    </w:lvl>
    <w:lvl w:ilvl="3" w:tplc="04220001">
      <w:start w:val="1"/>
      <w:numFmt w:val="bullet"/>
      <w:lvlText w:val=""/>
      <w:lvlJc w:val="left"/>
      <w:pPr>
        <w:ind w:left="3289" w:hanging="360"/>
      </w:pPr>
      <w:rPr>
        <w:rFonts w:ascii="Symbol" w:hAnsi="Symbol" w:hint="default"/>
      </w:rPr>
    </w:lvl>
    <w:lvl w:ilvl="4" w:tplc="04220003">
      <w:start w:val="1"/>
      <w:numFmt w:val="bullet"/>
      <w:lvlText w:val="o"/>
      <w:lvlJc w:val="left"/>
      <w:pPr>
        <w:ind w:left="4009" w:hanging="360"/>
      </w:pPr>
      <w:rPr>
        <w:rFonts w:ascii="Courier New" w:hAnsi="Courier New" w:cs="Courier New" w:hint="default"/>
      </w:rPr>
    </w:lvl>
    <w:lvl w:ilvl="5" w:tplc="04220005">
      <w:start w:val="1"/>
      <w:numFmt w:val="bullet"/>
      <w:lvlText w:val=""/>
      <w:lvlJc w:val="left"/>
      <w:pPr>
        <w:ind w:left="4729" w:hanging="360"/>
      </w:pPr>
      <w:rPr>
        <w:rFonts w:ascii="Wingdings" w:hAnsi="Wingdings" w:hint="default"/>
      </w:rPr>
    </w:lvl>
    <w:lvl w:ilvl="6" w:tplc="04220001">
      <w:start w:val="1"/>
      <w:numFmt w:val="bullet"/>
      <w:lvlText w:val=""/>
      <w:lvlJc w:val="left"/>
      <w:pPr>
        <w:ind w:left="5449" w:hanging="360"/>
      </w:pPr>
      <w:rPr>
        <w:rFonts w:ascii="Symbol" w:hAnsi="Symbol" w:hint="default"/>
      </w:rPr>
    </w:lvl>
    <w:lvl w:ilvl="7" w:tplc="04220003">
      <w:start w:val="1"/>
      <w:numFmt w:val="bullet"/>
      <w:lvlText w:val="o"/>
      <w:lvlJc w:val="left"/>
      <w:pPr>
        <w:ind w:left="6169" w:hanging="360"/>
      </w:pPr>
      <w:rPr>
        <w:rFonts w:ascii="Courier New" w:hAnsi="Courier New" w:cs="Courier New" w:hint="default"/>
      </w:rPr>
    </w:lvl>
    <w:lvl w:ilvl="8" w:tplc="04220005">
      <w:start w:val="1"/>
      <w:numFmt w:val="bullet"/>
      <w:lvlText w:val=""/>
      <w:lvlJc w:val="left"/>
      <w:pPr>
        <w:ind w:left="6889"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028C"/>
    <w:rsid w:val="000259B5"/>
    <w:rsid w:val="00057745"/>
    <w:rsid w:val="00065A73"/>
    <w:rsid w:val="00095029"/>
    <w:rsid w:val="000E7604"/>
    <w:rsid w:val="00182D1D"/>
    <w:rsid w:val="001C71AB"/>
    <w:rsid w:val="002F391C"/>
    <w:rsid w:val="003505B8"/>
    <w:rsid w:val="003C27C6"/>
    <w:rsid w:val="003E53CD"/>
    <w:rsid w:val="004C1889"/>
    <w:rsid w:val="004E04A2"/>
    <w:rsid w:val="00552B41"/>
    <w:rsid w:val="00672C8D"/>
    <w:rsid w:val="006A0972"/>
    <w:rsid w:val="006A515B"/>
    <w:rsid w:val="006D11A9"/>
    <w:rsid w:val="0071594B"/>
    <w:rsid w:val="00774B62"/>
    <w:rsid w:val="007B23D8"/>
    <w:rsid w:val="007B556B"/>
    <w:rsid w:val="00855AFB"/>
    <w:rsid w:val="008D6146"/>
    <w:rsid w:val="008D6AC4"/>
    <w:rsid w:val="008F7C36"/>
    <w:rsid w:val="00950AB6"/>
    <w:rsid w:val="00AD4A4F"/>
    <w:rsid w:val="00B211B9"/>
    <w:rsid w:val="00B56BBC"/>
    <w:rsid w:val="00B8012B"/>
    <w:rsid w:val="00BA381F"/>
    <w:rsid w:val="00C810AB"/>
    <w:rsid w:val="00C8757A"/>
    <w:rsid w:val="00C96059"/>
    <w:rsid w:val="00CA5DE7"/>
    <w:rsid w:val="00CD6A68"/>
    <w:rsid w:val="00CE5AB9"/>
    <w:rsid w:val="00CF3EDA"/>
    <w:rsid w:val="00D07EC2"/>
    <w:rsid w:val="00D15BB9"/>
    <w:rsid w:val="00D17822"/>
    <w:rsid w:val="00D743E3"/>
    <w:rsid w:val="00D859A9"/>
    <w:rsid w:val="00EA6244"/>
    <w:rsid w:val="00ED117B"/>
    <w:rsid w:val="00F61F2C"/>
    <w:rsid w:val="00F6406B"/>
    <w:rsid w:val="00F82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Знак17,Знак18 Знак,Зн"/>
    <w:basedOn w:val="a"/>
    <w:link w:val="a7"/>
    <w:uiPriority w:val="99"/>
    <w:unhideWhenUsed/>
    <w:qFormat/>
    <w:rsid w:val="00CA5DE7"/>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Зн Знак"/>
    <w:link w:val="a6"/>
    <w:uiPriority w:val="99"/>
    <w:qFormat/>
    <w:locked/>
    <w:rsid w:val="00CA5DE7"/>
    <w:rPr>
      <w:rFonts w:ascii="Times New Roman" w:eastAsia="Times New Roman" w:hAnsi="Times New Roman" w:cs="Times New Roman"/>
      <w:sz w:val="24"/>
      <w:szCs w:val="24"/>
      <w:lang w:eastAsia="ru-RU"/>
    </w:rPr>
  </w:style>
  <w:style w:type="character" w:customStyle="1" w:styleId="11">
    <w:name w:val="Знак11"/>
    <w:semiHidden/>
    <w:locked/>
    <w:rsid w:val="004C1889"/>
    <w:rPr>
      <w:rFonts w:ascii="Calibri" w:hAnsi="Calibri" w:cs="Calibri"/>
      <w:b/>
      <w:bCs/>
    </w:rPr>
  </w:style>
  <w:style w:type="paragraph" w:customStyle="1" w:styleId="1">
    <w:name w:val="Основной текст1"/>
    <w:basedOn w:val="a"/>
    <w:rsid w:val="00065A73"/>
    <w:pPr>
      <w:widowControl w:val="0"/>
      <w:autoSpaceDE/>
      <w:autoSpaceDN/>
      <w:adjustRightInd/>
      <w:spacing w:line="360" w:lineRule="auto"/>
      <w:ind w:firstLine="400"/>
    </w:pPr>
    <w:rPr>
      <w:rFonts w:ascii="Times New Roman" w:hAnsi="Times New Roman"/>
      <w:sz w:val="28"/>
      <w:szCs w:val="28"/>
    </w:rPr>
  </w:style>
  <w:style w:type="character" w:customStyle="1" w:styleId="a8">
    <w:name w:val="Основной текст_"/>
    <w:basedOn w:val="a0"/>
    <w:rsid w:val="00065A73"/>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Знак17,Знак18 Знак,Зн"/>
    <w:basedOn w:val="a"/>
    <w:link w:val="a7"/>
    <w:uiPriority w:val="99"/>
    <w:unhideWhenUsed/>
    <w:qFormat/>
    <w:rsid w:val="00CA5DE7"/>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Зн Знак"/>
    <w:link w:val="a6"/>
    <w:uiPriority w:val="99"/>
    <w:qFormat/>
    <w:locked/>
    <w:rsid w:val="00CA5DE7"/>
    <w:rPr>
      <w:rFonts w:ascii="Times New Roman" w:eastAsia="Times New Roman" w:hAnsi="Times New Roman" w:cs="Times New Roman"/>
      <w:sz w:val="24"/>
      <w:szCs w:val="24"/>
      <w:lang w:eastAsia="ru-RU"/>
    </w:rPr>
  </w:style>
  <w:style w:type="character" w:customStyle="1" w:styleId="11">
    <w:name w:val="Знак11"/>
    <w:semiHidden/>
    <w:locked/>
    <w:rsid w:val="004C1889"/>
    <w:rPr>
      <w:rFonts w:ascii="Calibri" w:hAnsi="Calibri" w:cs="Calibri"/>
      <w:b/>
      <w:bCs/>
    </w:rPr>
  </w:style>
  <w:style w:type="paragraph" w:customStyle="1" w:styleId="1">
    <w:name w:val="Основной текст1"/>
    <w:basedOn w:val="a"/>
    <w:rsid w:val="00065A73"/>
    <w:pPr>
      <w:widowControl w:val="0"/>
      <w:autoSpaceDE/>
      <w:autoSpaceDN/>
      <w:adjustRightInd/>
      <w:spacing w:line="360" w:lineRule="auto"/>
      <w:ind w:firstLine="400"/>
    </w:pPr>
    <w:rPr>
      <w:rFonts w:ascii="Times New Roman" w:hAnsi="Times New Roman"/>
      <w:sz w:val="28"/>
      <w:szCs w:val="28"/>
    </w:rPr>
  </w:style>
  <w:style w:type="character" w:customStyle="1" w:styleId="a8">
    <w:name w:val="Основной текст_"/>
    <w:basedOn w:val="a0"/>
    <w:rsid w:val="00065A73"/>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80985549">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63775151">
      <w:bodyDiv w:val="1"/>
      <w:marLeft w:val="0"/>
      <w:marRight w:val="0"/>
      <w:marTop w:val="0"/>
      <w:marBottom w:val="0"/>
      <w:divBdr>
        <w:top w:val="none" w:sz="0" w:space="0" w:color="auto"/>
        <w:left w:val="none" w:sz="0" w:space="0" w:color="auto"/>
        <w:bottom w:val="none" w:sz="0" w:space="0" w:color="auto"/>
        <w:right w:val="none" w:sz="0" w:space="0" w:color="auto"/>
      </w:divBdr>
      <w:divsChild>
        <w:div w:id="1358700856">
          <w:marLeft w:val="0"/>
          <w:marRight w:val="0"/>
          <w:marTop w:val="0"/>
          <w:marBottom w:val="0"/>
          <w:divBdr>
            <w:top w:val="none" w:sz="0" w:space="0" w:color="auto"/>
            <w:left w:val="none" w:sz="0" w:space="0" w:color="auto"/>
            <w:bottom w:val="none" w:sz="0" w:space="0" w:color="auto"/>
            <w:right w:val="none" w:sz="0" w:space="0" w:color="auto"/>
          </w:divBdr>
          <w:divsChild>
            <w:div w:id="758913862">
              <w:marLeft w:val="0"/>
              <w:marRight w:val="0"/>
              <w:marTop w:val="0"/>
              <w:marBottom w:val="0"/>
              <w:divBdr>
                <w:top w:val="none" w:sz="0" w:space="0" w:color="auto"/>
                <w:left w:val="none" w:sz="0" w:space="0" w:color="auto"/>
                <w:bottom w:val="none" w:sz="0" w:space="0" w:color="auto"/>
                <w:right w:val="none" w:sz="0" w:space="0" w:color="auto"/>
              </w:divBdr>
              <w:divsChild>
                <w:div w:id="932393375">
                  <w:marLeft w:val="0"/>
                  <w:marRight w:val="0"/>
                  <w:marTop w:val="0"/>
                  <w:marBottom w:val="0"/>
                  <w:divBdr>
                    <w:top w:val="none" w:sz="0" w:space="0" w:color="auto"/>
                    <w:left w:val="none" w:sz="0" w:space="0" w:color="auto"/>
                    <w:bottom w:val="none" w:sz="0" w:space="0" w:color="auto"/>
                    <w:right w:val="none" w:sz="0" w:space="0" w:color="auto"/>
                  </w:divBdr>
                  <w:divsChild>
                    <w:div w:id="106379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1838</Words>
  <Characters>10482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2021-07-30T08:13:00Z</cp:lastPrinted>
  <dcterms:created xsi:type="dcterms:W3CDTF">2024-10-24T12:16:00Z</dcterms:created>
  <dcterms:modified xsi:type="dcterms:W3CDTF">2024-10-24T12:16:00Z</dcterms:modified>
</cp:coreProperties>
</file>