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2719B1">
        <w:rPr>
          <w:b/>
          <w:sz w:val="28"/>
          <w:szCs w:val="28"/>
          <w:lang w:val="uk-UA"/>
        </w:rPr>
        <w:t xml:space="preserve">Запасні частини до </w:t>
      </w:r>
      <w:r w:rsidR="00957DD4">
        <w:rPr>
          <w:b/>
          <w:sz w:val="28"/>
          <w:szCs w:val="28"/>
          <w:lang w:val="uk-UA"/>
        </w:rPr>
        <w:t>вагоносповільнювачів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E53C70" w:rsidRPr="00E53C70" w:rsidRDefault="00E53C70" w:rsidP="006D40F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53C70">
        <w:rPr>
          <w:rFonts w:ascii="Times New Roman" w:hAnsi="Times New Roman"/>
          <w:sz w:val="28"/>
          <w:szCs w:val="28"/>
        </w:rPr>
        <w:fldChar w:fldCharType="begin"/>
      </w:r>
      <w:r w:rsidRPr="00E53C70">
        <w:rPr>
          <w:rFonts w:ascii="Times New Roman" w:hAnsi="Times New Roman"/>
          <w:sz w:val="28"/>
          <w:szCs w:val="28"/>
        </w:rPr>
        <w:instrText xml:space="preserve"> HYPERLINK "http://prozorro.gov.ua/tender/UA-2025-02-05-004697-a/" </w:instrText>
      </w:r>
      <w:r w:rsidRPr="00E53C70">
        <w:rPr>
          <w:rFonts w:ascii="Times New Roman" w:hAnsi="Times New Roman"/>
          <w:sz w:val="28"/>
          <w:szCs w:val="28"/>
        </w:rPr>
        <w:fldChar w:fldCharType="separate"/>
      </w:r>
      <w:r w:rsidRPr="00E53C70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UA-2025-02-05-004697-a</w:t>
      </w:r>
      <w:r w:rsidRPr="00E53C70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762B31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762B31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14D7E" w:rsidRPr="00B97CB3" w:rsidTr="002F391C">
        <w:tc>
          <w:tcPr>
            <w:tcW w:w="12157" w:type="dxa"/>
          </w:tcPr>
          <w:p w:rsidR="00414D7E" w:rsidRDefault="00414D7E" w:rsidP="00E4284E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E4284E" w:rsidRDefault="00E4284E" w:rsidP="000259B5">
            <w:pPr>
              <w:rPr>
                <w:u w:val="single"/>
                <w:lang w:val="uk-UA"/>
              </w:rPr>
            </w:pPr>
          </w:p>
          <w:p w:rsidR="00BC7B29" w:rsidRPr="002F391C" w:rsidRDefault="009F5263" w:rsidP="00FA7873">
            <w:pPr>
              <w:spacing w:after="120"/>
              <w:jc w:val="both"/>
              <w:rPr>
                <w:lang w:val="uk-UA"/>
              </w:rPr>
            </w:pPr>
            <w:r w:rsidRPr="009F5263">
              <w:rPr>
                <w:lang w:val="uk-UA"/>
              </w:rPr>
              <w:t>Циліндр пневматичний (Г-1795-40-00)</w:t>
            </w:r>
          </w:p>
        </w:tc>
        <w:tc>
          <w:tcPr>
            <w:tcW w:w="3402" w:type="dxa"/>
          </w:tcPr>
          <w:p w:rsidR="00FD609D" w:rsidRPr="00FD609D" w:rsidRDefault="00FD609D" w:rsidP="004D1BE4">
            <w:pPr>
              <w:jc w:val="center"/>
              <w:rPr>
                <w:lang w:val="uk-UA"/>
              </w:rPr>
            </w:pPr>
          </w:p>
          <w:p w:rsidR="00FD609D" w:rsidRPr="00FD609D" w:rsidRDefault="00FD609D" w:rsidP="004D1BE4">
            <w:pPr>
              <w:jc w:val="center"/>
              <w:rPr>
                <w:lang w:val="uk-UA"/>
              </w:rPr>
            </w:pPr>
            <w:r w:rsidRPr="00FD609D">
              <w:rPr>
                <w:lang w:val="uk-UA"/>
              </w:rPr>
              <w:t>Згідно</w:t>
            </w:r>
            <w:r w:rsidR="007F7714">
              <w:rPr>
                <w:lang w:val="uk-UA"/>
              </w:rPr>
              <w:t xml:space="preserve"> </w:t>
            </w:r>
            <w:r w:rsidRPr="00FD609D">
              <w:rPr>
                <w:lang w:val="uk-UA"/>
              </w:rPr>
              <w:t>Інструкції з технічного обслуговування пристроїв механізованих і автоматизованих сортувальних гірок на залізницях України ЦШ-0048 затвердженої наказом Укрзалізниці від 12.12.2006 за № 491-Ц.</w:t>
            </w:r>
          </w:p>
          <w:p w:rsidR="00414D7E" w:rsidRPr="002326BD" w:rsidRDefault="00FD609D" w:rsidP="004D1BE4">
            <w:pPr>
              <w:jc w:val="center"/>
              <w:rPr>
                <w:highlight w:val="yellow"/>
                <w:lang w:val="uk-UA"/>
              </w:rPr>
            </w:pPr>
            <w:r w:rsidRPr="00FD609D">
              <w:rPr>
                <w:lang w:val="uk-UA"/>
              </w:rPr>
              <w:t>Згідно Технологічних карт з обслуговування пристроїв механізованих і автоматизованих сортувальних гірок Частина 1 ЦШ-0066 затверджених наказом Укрзалізниці від 31.08.2011 за № 506-Ц.</w:t>
            </w:r>
          </w:p>
        </w:tc>
      </w:tr>
      <w:tr w:rsidR="00414D7E" w:rsidRPr="002F391C" w:rsidTr="004D1BE4">
        <w:trPr>
          <w:trHeight w:val="895"/>
        </w:trPr>
        <w:tc>
          <w:tcPr>
            <w:tcW w:w="12157" w:type="dxa"/>
          </w:tcPr>
          <w:p w:rsidR="00414D7E" w:rsidRPr="00655C38" w:rsidRDefault="00FA7873" w:rsidP="000259B5">
            <w:pPr>
              <w:rPr>
                <w:rFonts w:ascii="Times New Roman" w:hAnsi="Times New Roman"/>
                <w:lang w:val="uk-UA"/>
              </w:rPr>
            </w:pPr>
            <w:r w:rsidRPr="00B42353">
              <w:rPr>
                <w:rFonts w:ascii="Times New Roman" w:hAnsi="Times New Roman"/>
              </w:rPr>
              <w:t xml:space="preserve"> </w:t>
            </w:r>
            <w:r w:rsidR="00414D7E"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B272FE" w:rsidRDefault="00FA7873" w:rsidP="000259B5">
            <w:pPr>
              <w:rPr>
                <w:rFonts w:ascii="Times New Roman" w:hAnsi="Times New Roman"/>
                <w:b/>
                <w:lang w:val="uk-UA"/>
              </w:rPr>
            </w:pPr>
            <w:r w:rsidRPr="00B42353">
              <w:rPr>
                <w:rFonts w:ascii="Times New Roman" w:hAnsi="Times New Roman"/>
                <w:b/>
              </w:rPr>
              <w:t xml:space="preserve"> </w:t>
            </w:r>
            <w:r w:rsidR="009A33DE" w:rsidRPr="009A33DE">
              <w:rPr>
                <w:rFonts w:ascii="Times New Roman" w:hAnsi="Times New Roman"/>
                <w:b/>
                <w:lang w:val="uk-UA"/>
              </w:rPr>
              <w:t>378 000,00 грн. без ПДВ;  453 600,00 грн. з ПДВ.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414D7E" w:rsidRPr="002F391C" w:rsidRDefault="00414D7E" w:rsidP="004D1BE4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4459AF">
      <w:pgSz w:w="16838" w:h="11906" w:orient="landscape"/>
      <w:pgMar w:top="284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C5F04"/>
    <w:rsid w:val="001D1ADE"/>
    <w:rsid w:val="002719B1"/>
    <w:rsid w:val="002A50A9"/>
    <w:rsid w:val="002F391C"/>
    <w:rsid w:val="00304BD1"/>
    <w:rsid w:val="003B7459"/>
    <w:rsid w:val="003F605F"/>
    <w:rsid w:val="00414D7E"/>
    <w:rsid w:val="004459AF"/>
    <w:rsid w:val="004D1BE4"/>
    <w:rsid w:val="005070EC"/>
    <w:rsid w:val="00511CEA"/>
    <w:rsid w:val="005177A6"/>
    <w:rsid w:val="00540A91"/>
    <w:rsid w:val="005636FE"/>
    <w:rsid w:val="00655C38"/>
    <w:rsid w:val="006C23B9"/>
    <w:rsid w:val="006D40FA"/>
    <w:rsid w:val="00701C38"/>
    <w:rsid w:val="00762B31"/>
    <w:rsid w:val="007736D1"/>
    <w:rsid w:val="007B4D8E"/>
    <w:rsid w:val="007F7714"/>
    <w:rsid w:val="008929AC"/>
    <w:rsid w:val="00950AB6"/>
    <w:rsid w:val="00957DD4"/>
    <w:rsid w:val="009A33DE"/>
    <w:rsid w:val="009D170A"/>
    <w:rsid w:val="009F5263"/>
    <w:rsid w:val="00A54A84"/>
    <w:rsid w:val="00A70659"/>
    <w:rsid w:val="00A917BE"/>
    <w:rsid w:val="00B272FE"/>
    <w:rsid w:val="00B42353"/>
    <w:rsid w:val="00B42614"/>
    <w:rsid w:val="00B573F3"/>
    <w:rsid w:val="00B7637C"/>
    <w:rsid w:val="00B97CB3"/>
    <w:rsid w:val="00BC062E"/>
    <w:rsid w:val="00BC43E4"/>
    <w:rsid w:val="00BC7B29"/>
    <w:rsid w:val="00C006C8"/>
    <w:rsid w:val="00C432EC"/>
    <w:rsid w:val="00C61611"/>
    <w:rsid w:val="00CA5C26"/>
    <w:rsid w:val="00D82E0A"/>
    <w:rsid w:val="00E24CAD"/>
    <w:rsid w:val="00E4284E"/>
    <w:rsid w:val="00E53C70"/>
    <w:rsid w:val="00E8206C"/>
    <w:rsid w:val="00E97C2B"/>
    <w:rsid w:val="00EA6244"/>
    <w:rsid w:val="00F231C1"/>
    <w:rsid w:val="00FA695F"/>
    <w:rsid w:val="00FA7873"/>
    <w:rsid w:val="00FD609D"/>
    <w:rsid w:val="00FF26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No Spacing"/>
    <w:link w:val="a6"/>
    <w:uiPriority w:val="99"/>
    <w:qFormat/>
    <w:rsid w:val="00E4284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E4284E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No Spacing"/>
    <w:link w:val="a6"/>
    <w:uiPriority w:val="99"/>
    <w:qFormat/>
    <w:rsid w:val="00E4284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E4284E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2025-01-13T07:06:00Z</cp:lastPrinted>
  <dcterms:created xsi:type="dcterms:W3CDTF">2025-02-07T13:05:00Z</dcterms:created>
  <dcterms:modified xsi:type="dcterms:W3CDTF">2025-02-07T13:05:00Z</dcterms:modified>
</cp:coreProperties>
</file>