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3C2501" w:rsidP="003D3C7C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3D3C7C">
        <w:rPr>
          <w:rFonts w:ascii="Times New Roman" w:hAnsi="Times New Roman"/>
          <w:b/>
          <w:sz w:val="26"/>
          <w:szCs w:val="26"/>
          <w:lang w:val="uk-UA"/>
        </w:rPr>
        <w:t>ДК 021:2015 - 34940000-8 Залізничне обладнання (</w:t>
      </w:r>
      <w:r w:rsidRPr="003D3C7C">
        <w:rPr>
          <w:rFonts w:ascii="Times New Roman" w:hAnsi="Times New Roman"/>
          <w:b/>
          <w:sz w:val="26"/>
          <w:szCs w:val="26"/>
        </w:rPr>
        <w:fldChar w:fldCharType="begin"/>
      </w:r>
      <w:r w:rsidRPr="003D3C7C">
        <w:rPr>
          <w:rFonts w:ascii="Times New Roman" w:hAnsi="Times New Roman"/>
          <w:b/>
          <w:sz w:val="26"/>
          <w:szCs w:val="26"/>
        </w:rPr>
        <w:instrText>DMZ_COMM</w:instrText>
      </w:r>
      <w:r w:rsidRPr="003D3C7C">
        <w:rPr>
          <w:rFonts w:ascii="Times New Roman" w:hAnsi="Times New Roman"/>
          <w:b/>
          <w:sz w:val="26"/>
          <w:szCs w:val="26"/>
        </w:rPr>
        <w:fldChar w:fldCharType="separate"/>
      </w:r>
      <w:r w:rsidRPr="003D3C7C">
        <w:rPr>
          <w:rFonts w:ascii="Times New Roman" w:hAnsi="Times New Roman"/>
          <w:b/>
          <w:sz w:val="26"/>
          <w:szCs w:val="26"/>
        </w:rPr>
        <w:t xml:space="preserve">Комплект </w:t>
      </w:r>
      <w:proofErr w:type="spellStart"/>
      <w:r w:rsidRPr="003D3C7C">
        <w:rPr>
          <w:rFonts w:ascii="Times New Roman" w:hAnsi="Times New Roman"/>
          <w:b/>
          <w:sz w:val="26"/>
          <w:szCs w:val="26"/>
        </w:rPr>
        <w:t>виробів</w:t>
      </w:r>
      <w:proofErr w:type="spellEnd"/>
      <w:r w:rsidRPr="003D3C7C">
        <w:rPr>
          <w:rFonts w:ascii="Times New Roman" w:hAnsi="Times New Roman"/>
          <w:b/>
          <w:sz w:val="26"/>
          <w:szCs w:val="26"/>
        </w:rPr>
        <w:t xml:space="preserve"> на один </w:t>
      </w:r>
      <w:proofErr w:type="spellStart"/>
      <w:r w:rsidRPr="003D3C7C">
        <w:rPr>
          <w:rFonts w:ascii="Times New Roman" w:hAnsi="Times New Roman"/>
          <w:b/>
          <w:sz w:val="26"/>
          <w:szCs w:val="26"/>
        </w:rPr>
        <w:t>ізолюючий</w:t>
      </w:r>
      <w:proofErr w:type="spellEnd"/>
      <w:r w:rsidRPr="003D3C7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D3C7C">
        <w:rPr>
          <w:rFonts w:ascii="Times New Roman" w:hAnsi="Times New Roman"/>
          <w:b/>
          <w:sz w:val="26"/>
          <w:szCs w:val="26"/>
        </w:rPr>
        <w:t>стик</w:t>
      </w:r>
      <w:proofErr w:type="spellEnd"/>
      <w:r w:rsidRPr="003D3C7C">
        <w:rPr>
          <w:rFonts w:ascii="Times New Roman" w:hAnsi="Times New Roman"/>
          <w:b/>
          <w:sz w:val="26"/>
          <w:szCs w:val="26"/>
        </w:rPr>
        <w:t xml:space="preserve"> для </w:t>
      </w:r>
      <w:proofErr w:type="spellStart"/>
      <w:r w:rsidRPr="003D3C7C">
        <w:rPr>
          <w:rFonts w:ascii="Times New Roman" w:hAnsi="Times New Roman"/>
          <w:b/>
          <w:sz w:val="26"/>
          <w:szCs w:val="26"/>
        </w:rPr>
        <w:t>рейок</w:t>
      </w:r>
      <w:proofErr w:type="spellEnd"/>
      <w:r w:rsidRPr="003D3C7C">
        <w:rPr>
          <w:rFonts w:ascii="Times New Roman" w:hAnsi="Times New Roman"/>
          <w:b/>
          <w:sz w:val="26"/>
          <w:szCs w:val="26"/>
        </w:rPr>
        <w:t xml:space="preserve"> типу Р65 з </w:t>
      </w:r>
      <w:proofErr w:type="spellStart"/>
      <w:r w:rsidRPr="003D3C7C">
        <w:rPr>
          <w:rFonts w:ascii="Times New Roman" w:hAnsi="Times New Roman"/>
          <w:b/>
          <w:sz w:val="26"/>
          <w:szCs w:val="26"/>
        </w:rPr>
        <w:t>облягаючими</w:t>
      </w:r>
      <w:proofErr w:type="spellEnd"/>
      <w:r w:rsidRPr="003D3C7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D3C7C">
        <w:rPr>
          <w:rFonts w:ascii="Times New Roman" w:hAnsi="Times New Roman"/>
          <w:b/>
          <w:sz w:val="26"/>
          <w:szCs w:val="26"/>
        </w:rPr>
        <w:t>металевими</w:t>
      </w:r>
      <w:proofErr w:type="spellEnd"/>
      <w:r w:rsidRPr="003D3C7C">
        <w:rPr>
          <w:rFonts w:ascii="Times New Roman" w:hAnsi="Times New Roman"/>
          <w:b/>
          <w:sz w:val="26"/>
          <w:szCs w:val="26"/>
        </w:rPr>
        <w:t xml:space="preserve"> накладками з </w:t>
      </w:r>
      <w:proofErr w:type="spellStart"/>
      <w:r w:rsidRPr="003D3C7C">
        <w:rPr>
          <w:rFonts w:ascii="Times New Roman" w:hAnsi="Times New Roman"/>
          <w:b/>
          <w:sz w:val="26"/>
          <w:szCs w:val="26"/>
        </w:rPr>
        <w:t>поліаміду</w:t>
      </w:r>
      <w:proofErr w:type="spellEnd"/>
      <w:r w:rsidRPr="003D3C7C">
        <w:rPr>
          <w:rFonts w:ascii="Times New Roman" w:hAnsi="Times New Roman"/>
          <w:b/>
          <w:sz w:val="26"/>
          <w:szCs w:val="26"/>
        </w:rPr>
        <w:t xml:space="preserve">, Прокладка </w:t>
      </w:r>
      <w:proofErr w:type="spellStart"/>
      <w:r w:rsidRPr="003D3C7C">
        <w:rPr>
          <w:rFonts w:ascii="Times New Roman" w:hAnsi="Times New Roman"/>
          <w:b/>
          <w:sz w:val="26"/>
          <w:szCs w:val="26"/>
        </w:rPr>
        <w:t>торцева</w:t>
      </w:r>
      <w:proofErr w:type="spellEnd"/>
      <w:r w:rsidRPr="003D3C7C">
        <w:rPr>
          <w:rFonts w:ascii="Times New Roman" w:hAnsi="Times New Roman"/>
          <w:b/>
          <w:sz w:val="26"/>
          <w:szCs w:val="26"/>
        </w:rPr>
        <w:t xml:space="preserve"> ПТІ-50 1.1, Прокладка </w:t>
      </w:r>
      <w:proofErr w:type="spellStart"/>
      <w:r w:rsidRPr="003D3C7C">
        <w:rPr>
          <w:rFonts w:ascii="Times New Roman" w:hAnsi="Times New Roman"/>
          <w:b/>
          <w:sz w:val="26"/>
          <w:szCs w:val="26"/>
        </w:rPr>
        <w:t>торцева</w:t>
      </w:r>
      <w:proofErr w:type="spellEnd"/>
      <w:r w:rsidRPr="003D3C7C">
        <w:rPr>
          <w:rFonts w:ascii="Times New Roman" w:hAnsi="Times New Roman"/>
          <w:b/>
          <w:sz w:val="26"/>
          <w:szCs w:val="26"/>
        </w:rPr>
        <w:t xml:space="preserve"> ПТІ-50 1.2, Прокладка </w:t>
      </w:r>
      <w:proofErr w:type="spellStart"/>
      <w:r w:rsidRPr="003D3C7C">
        <w:rPr>
          <w:rFonts w:ascii="Times New Roman" w:hAnsi="Times New Roman"/>
          <w:b/>
          <w:sz w:val="26"/>
          <w:szCs w:val="26"/>
        </w:rPr>
        <w:t>торцева</w:t>
      </w:r>
      <w:proofErr w:type="spellEnd"/>
      <w:r w:rsidRPr="003D3C7C">
        <w:rPr>
          <w:rFonts w:ascii="Times New Roman" w:hAnsi="Times New Roman"/>
          <w:b/>
          <w:sz w:val="26"/>
          <w:szCs w:val="26"/>
        </w:rPr>
        <w:t xml:space="preserve"> ПТІ-65 1.1, Прокладка </w:t>
      </w:r>
      <w:proofErr w:type="spellStart"/>
      <w:r w:rsidRPr="003D3C7C">
        <w:rPr>
          <w:rFonts w:ascii="Times New Roman" w:hAnsi="Times New Roman"/>
          <w:b/>
          <w:sz w:val="26"/>
          <w:szCs w:val="26"/>
        </w:rPr>
        <w:t>торцева</w:t>
      </w:r>
      <w:proofErr w:type="spellEnd"/>
      <w:r w:rsidRPr="003D3C7C">
        <w:rPr>
          <w:rFonts w:ascii="Times New Roman" w:hAnsi="Times New Roman"/>
          <w:b/>
          <w:sz w:val="26"/>
          <w:szCs w:val="26"/>
        </w:rPr>
        <w:t xml:space="preserve"> ПТІ-65 1.2</w:t>
      </w:r>
      <w:r w:rsidRPr="003D3C7C">
        <w:rPr>
          <w:rFonts w:ascii="Times New Roman" w:hAnsi="Times New Roman"/>
          <w:b/>
          <w:sz w:val="26"/>
          <w:szCs w:val="26"/>
        </w:rPr>
        <w:fldChar w:fldCharType="end"/>
      </w:r>
      <w:r w:rsidRPr="003D3C7C">
        <w:rPr>
          <w:rFonts w:ascii="Times New Roman" w:hAnsi="Times New Roman"/>
          <w:b/>
          <w:sz w:val="26"/>
          <w:szCs w:val="26"/>
          <w:lang w:val="uk-UA"/>
        </w:rPr>
        <w:t>)</w:t>
      </w:r>
    </w:p>
    <w:bookmarkStart w:id="0" w:name="_GoBack"/>
    <w:p w:rsidR="002E5FBB" w:rsidRPr="002E5FBB" w:rsidRDefault="002E5FBB" w:rsidP="003D3C7C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2E5FBB">
        <w:rPr>
          <w:rFonts w:ascii="Times New Roman" w:hAnsi="Times New Roman"/>
          <w:sz w:val="28"/>
          <w:szCs w:val="28"/>
        </w:rPr>
        <w:fldChar w:fldCharType="begin"/>
      </w:r>
      <w:r w:rsidRPr="002E5FBB">
        <w:rPr>
          <w:rFonts w:ascii="Times New Roman" w:hAnsi="Times New Roman"/>
          <w:sz w:val="28"/>
          <w:szCs w:val="28"/>
        </w:rPr>
        <w:instrText xml:space="preserve"> HYPERLINK "http://prozorro.gov.ua/tender/UA-2025-02-05-006011-a/" </w:instrText>
      </w:r>
      <w:r w:rsidRPr="002E5FBB">
        <w:rPr>
          <w:rFonts w:ascii="Times New Roman" w:hAnsi="Times New Roman"/>
          <w:sz w:val="28"/>
          <w:szCs w:val="28"/>
        </w:rPr>
        <w:fldChar w:fldCharType="separate"/>
      </w:r>
      <w:r w:rsidRPr="002E5FBB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UA-2025-02-05-006011-a</w:t>
      </w:r>
      <w:r w:rsidRPr="002E5FBB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2E5FBB" w:rsidRPr="002E5FBB" w:rsidRDefault="002E5FBB" w:rsidP="003D3C7C">
      <w:pPr>
        <w:jc w:val="center"/>
        <w:rPr>
          <w:b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RPr="003C2501" w:rsidTr="0035388E">
        <w:tc>
          <w:tcPr>
            <w:tcW w:w="11165" w:type="dxa"/>
          </w:tcPr>
          <w:p w:rsidR="0035388E" w:rsidRPr="003C2501" w:rsidRDefault="00A96D26" w:rsidP="0043203D">
            <w:pPr>
              <w:widowControl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C250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Вимоги до Тендерної документації</w:t>
            </w:r>
          </w:p>
        </w:tc>
        <w:tc>
          <w:tcPr>
            <w:tcW w:w="4961" w:type="dxa"/>
          </w:tcPr>
          <w:p w:rsidR="000259B5" w:rsidRPr="003C2501" w:rsidRDefault="002A77FF" w:rsidP="000259B5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C250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2E5FBB" w:rsidTr="00C14F1F">
        <w:trPr>
          <w:trHeight w:val="2126"/>
        </w:trPr>
        <w:tc>
          <w:tcPr>
            <w:tcW w:w="11165" w:type="dxa"/>
          </w:tcPr>
          <w:p w:rsidR="003C2501" w:rsidRPr="003C2501" w:rsidRDefault="003C2501" w:rsidP="0026519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C2501">
              <w:rPr>
                <w:rFonts w:ascii="Times New Roman" w:hAnsi="Times New Roman"/>
                <w:sz w:val="22"/>
                <w:szCs w:val="22"/>
              </w:rPr>
              <w:fldChar w:fldCharType="begin"/>
            </w:r>
            <w:r w:rsidRPr="003C2501">
              <w:rPr>
                <w:rFonts w:ascii="Times New Roman" w:hAnsi="Times New Roman"/>
                <w:sz w:val="22"/>
                <w:szCs w:val="22"/>
              </w:rPr>
              <w:instrText>DMZ_COMM</w:instrText>
            </w:r>
            <w:r w:rsidRPr="003C2501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3C2501">
              <w:rPr>
                <w:rFonts w:ascii="Times New Roman" w:hAnsi="Times New Roman"/>
                <w:sz w:val="22"/>
                <w:szCs w:val="22"/>
              </w:rPr>
              <w:t xml:space="preserve">Комплект </w:t>
            </w:r>
            <w:proofErr w:type="spellStart"/>
            <w:r w:rsidRPr="003C2501">
              <w:rPr>
                <w:rFonts w:ascii="Times New Roman" w:hAnsi="Times New Roman"/>
                <w:sz w:val="22"/>
                <w:szCs w:val="22"/>
              </w:rPr>
              <w:t>виробів</w:t>
            </w:r>
            <w:proofErr w:type="spellEnd"/>
            <w:r w:rsidRPr="003C2501">
              <w:rPr>
                <w:rFonts w:ascii="Times New Roman" w:hAnsi="Times New Roman"/>
                <w:sz w:val="22"/>
                <w:szCs w:val="22"/>
              </w:rPr>
              <w:t xml:space="preserve"> на один </w:t>
            </w:r>
            <w:proofErr w:type="spellStart"/>
            <w:r w:rsidRPr="003C2501">
              <w:rPr>
                <w:rFonts w:ascii="Times New Roman" w:hAnsi="Times New Roman"/>
                <w:sz w:val="22"/>
                <w:szCs w:val="22"/>
              </w:rPr>
              <w:t>ізолюючий</w:t>
            </w:r>
            <w:proofErr w:type="spellEnd"/>
            <w:r w:rsidRPr="003C250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rFonts w:ascii="Times New Roman" w:hAnsi="Times New Roman"/>
                <w:sz w:val="22"/>
                <w:szCs w:val="22"/>
              </w:rPr>
              <w:t>стик</w:t>
            </w:r>
            <w:proofErr w:type="spellEnd"/>
            <w:r w:rsidRPr="003C2501">
              <w:rPr>
                <w:rFonts w:ascii="Times New Roman" w:hAnsi="Times New Roman"/>
                <w:sz w:val="22"/>
                <w:szCs w:val="22"/>
              </w:rPr>
              <w:t xml:space="preserve"> для </w:t>
            </w:r>
            <w:proofErr w:type="spellStart"/>
            <w:r w:rsidRPr="003C2501">
              <w:rPr>
                <w:rFonts w:ascii="Times New Roman" w:hAnsi="Times New Roman"/>
                <w:sz w:val="22"/>
                <w:szCs w:val="22"/>
              </w:rPr>
              <w:t>рейок</w:t>
            </w:r>
            <w:proofErr w:type="spellEnd"/>
            <w:r w:rsidRPr="003C2501">
              <w:rPr>
                <w:rFonts w:ascii="Times New Roman" w:hAnsi="Times New Roman"/>
                <w:sz w:val="22"/>
                <w:szCs w:val="22"/>
              </w:rPr>
              <w:t xml:space="preserve"> типу Р65 з </w:t>
            </w:r>
            <w:proofErr w:type="spellStart"/>
            <w:r w:rsidRPr="003C2501">
              <w:rPr>
                <w:rFonts w:ascii="Times New Roman" w:hAnsi="Times New Roman"/>
                <w:sz w:val="22"/>
                <w:szCs w:val="22"/>
              </w:rPr>
              <w:t>облягаючими</w:t>
            </w:r>
            <w:proofErr w:type="spellEnd"/>
            <w:r w:rsidRPr="003C250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rFonts w:ascii="Times New Roman" w:hAnsi="Times New Roman"/>
                <w:sz w:val="22"/>
                <w:szCs w:val="22"/>
              </w:rPr>
              <w:t>металевими</w:t>
            </w:r>
            <w:proofErr w:type="spellEnd"/>
            <w:r w:rsidRPr="003C2501">
              <w:rPr>
                <w:rFonts w:ascii="Times New Roman" w:hAnsi="Times New Roman"/>
                <w:sz w:val="22"/>
                <w:szCs w:val="22"/>
              </w:rPr>
              <w:t xml:space="preserve"> накладками з </w:t>
            </w:r>
            <w:proofErr w:type="spellStart"/>
            <w:proofErr w:type="gramStart"/>
            <w:r w:rsidRPr="003C2501">
              <w:rPr>
                <w:rFonts w:ascii="Times New Roman" w:hAnsi="Times New Roman"/>
                <w:sz w:val="22"/>
                <w:szCs w:val="22"/>
              </w:rPr>
              <w:t>поліам</w:t>
            </w:r>
            <w:proofErr w:type="gramEnd"/>
            <w:r w:rsidRPr="003C2501">
              <w:rPr>
                <w:rFonts w:ascii="Times New Roman" w:hAnsi="Times New Roman"/>
                <w:sz w:val="22"/>
                <w:szCs w:val="22"/>
              </w:rPr>
              <w:t>іду</w:t>
            </w:r>
            <w:proofErr w:type="spellEnd"/>
            <w:r w:rsidRPr="003C2501">
              <w:rPr>
                <w:rFonts w:ascii="Times New Roman" w:hAnsi="Times New Roman"/>
                <w:sz w:val="22"/>
                <w:szCs w:val="22"/>
              </w:rPr>
              <w:t xml:space="preserve">, Прокладка </w:t>
            </w:r>
            <w:proofErr w:type="spellStart"/>
            <w:r w:rsidRPr="003C2501">
              <w:rPr>
                <w:rFonts w:ascii="Times New Roman" w:hAnsi="Times New Roman"/>
                <w:sz w:val="22"/>
                <w:szCs w:val="22"/>
              </w:rPr>
              <w:t>торцева</w:t>
            </w:r>
            <w:proofErr w:type="spellEnd"/>
            <w:r w:rsidRPr="003C2501">
              <w:rPr>
                <w:rFonts w:ascii="Times New Roman" w:hAnsi="Times New Roman"/>
                <w:sz w:val="22"/>
                <w:szCs w:val="22"/>
              </w:rPr>
              <w:t xml:space="preserve"> ПТІ-50 1.1, Прокладка </w:t>
            </w:r>
            <w:proofErr w:type="spellStart"/>
            <w:r w:rsidRPr="003C2501">
              <w:rPr>
                <w:rFonts w:ascii="Times New Roman" w:hAnsi="Times New Roman"/>
                <w:sz w:val="22"/>
                <w:szCs w:val="22"/>
              </w:rPr>
              <w:t>торцева</w:t>
            </w:r>
            <w:proofErr w:type="spellEnd"/>
            <w:r w:rsidRPr="003C2501">
              <w:rPr>
                <w:rFonts w:ascii="Times New Roman" w:hAnsi="Times New Roman"/>
                <w:sz w:val="22"/>
                <w:szCs w:val="22"/>
              </w:rPr>
              <w:t xml:space="preserve"> ПТІ-50 1.2, Прокладка </w:t>
            </w:r>
            <w:proofErr w:type="spellStart"/>
            <w:r w:rsidRPr="003C2501">
              <w:rPr>
                <w:rFonts w:ascii="Times New Roman" w:hAnsi="Times New Roman"/>
                <w:sz w:val="22"/>
                <w:szCs w:val="22"/>
              </w:rPr>
              <w:t>торцева</w:t>
            </w:r>
            <w:proofErr w:type="spellEnd"/>
            <w:r w:rsidRPr="003C2501">
              <w:rPr>
                <w:rFonts w:ascii="Times New Roman" w:hAnsi="Times New Roman"/>
                <w:sz w:val="22"/>
                <w:szCs w:val="22"/>
              </w:rPr>
              <w:t xml:space="preserve"> ПТІ-65 1.1, Прокладка </w:t>
            </w:r>
            <w:proofErr w:type="spellStart"/>
            <w:r w:rsidRPr="003C2501">
              <w:rPr>
                <w:rFonts w:ascii="Times New Roman" w:hAnsi="Times New Roman"/>
                <w:sz w:val="22"/>
                <w:szCs w:val="22"/>
              </w:rPr>
              <w:t>торцева</w:t>
            </w:r>
            <w:proofErr w:type="spellEnd"/>
            <w:r w:rsidRPr="003C2501">
              <w:rPr>
                <w:rFonts w:ascii="Times New Roman" w:hAnsi="Times New Roman"/>
                <w:sz w:val="22"/>
                <w:szCs w:val="22"/>
              </w:rPr>
              <w:t xml:space="preserve"> ПТІ-65 1.2</w:t>
            </w:r>
            <w:r w:rsidRPr="003C2501">
              <w:rPr>
                <w:rFonts w:ascii="Times New Roman" w:hAnsi="Times New Roman"/>
                <w:sz w:val="22"/>
                <w:szCs w:val="22"/>
              </w:rPr>
              <w:fldChar w:fldCharType="end"/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80"/>
              <w:gridCol w:w="4593"/>
              <w:gridCol w:w="3858"/>
            </w:tblGrid>
            <w:tr w:rsidR="003C2501" w:rsidRPr="003C2501" w:rsidTr="00374B7D">
              <w:tc>
                <w:tcPr>
                  <w:tcW w:w="8505" w:type="dxa"/>
                  <w:gridSpan w:val="3"/>
                </w:tcPr>
                <w:tbl>
                  <w:tblPr>
                    <w:tblW w:w="8931" w:type="dxa"/>
                    <w:tblBorders>
                      <w:top w:val="none" w:sz="6" w:space="0" w:color="000000"/>
                      <w:left w:val="none" w:sz="6" w:space="0" w:color="000000"/>
                      <w:bottom w:val="none" w:sz="6" w:space="0" w:color="000000"/>
                      <w:right w:val="none" w:sz="6" w:space="0" w:color="000000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28"/>
                    <w:gridCol w:w="3867"/>
                    <w:gridCol w:w="4736"/>
                  </w:tblGrid>
                  <w:tr w:rsidR="003C2501" w:rsidRPr="003C2501" w:rsidTr="00374B7D">
                    <w:trPr>
                      <w:trHeight w:val="394"/>
                    </w:trPr>
                    <w:tc>
                      <w:tcPr>
                        <w:tcW w:w="8931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C2501" w:rsidRPr="003C2501" w:rsidRDefault="003C2501" w:rsidP="003C2501">
                        <w:pPr>
                          <w:rPr>
                            <w:rFonts w:asciiTheme="minorHAnsi" w:hAnsiTheme="minorHAnsi"/>
                            <w:sz w:val="22"/>
                            <w:szCs w:val="22"/>
                            <w:lang w:val="uk-UA"/>
                          </w:rPr>
                        </w:pPr>
                      </w:p>
                    </w:tc>
                  </w:tr>
                  <w:tr w:rsidR="003C2501" w:rsidRPr="003C2501" w:rsidTr="00374B7D">
                    <w:trPr>
                      <w:trHeight w:val="262"/>
                    </w:trPr>
                    <w:tc>
                      <w:tcPr>
                        <w:tcW w:w="8931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C2501" w:rsidRPr="003C2501" w:rsidRDefault="003C2501" w:rsidP="003C250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proofErr w:type="gramStart"/>
                        <w:r w:rsidRPr="003C2501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ТЕХН</w:t>
                        </w:r>
                        <w:proofErr w:type="gramEnd"/>
                        <w:r w:rsidRPr="003C2501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ІЧНІ ВИМОГИ ДО ГРУПИ ПРОДУКЦІЇ:</w:t>
                        </w:r>
                      </w:p>
                    </w:tc>
                  </w:tr>
                  <w:tr w:rsidR="003C2501" w:rsidRPr="003C2501" w:rsidTr="00374B7D">
                    <w:trPr>
                      <w:trHeight w:val="262"/>
                    </w:trPr>
                    <w:tc>
                      <w:tcPr>
                        <w:tcW w:w="8931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C2501" w:rsidRPr="003C2501" w:rsidRDefault="003C2501" w:rsidP="003C250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>Деталі</w:t>
                        </w:r>
                        <w:proofErr w:type="spellEnd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>ізоляції</w:t>
                        </w:r>
                        <w:proofErr w:type="spellEnd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>стикової</w:t>
                        </w:r>
                        <w:proofErr w:type="spellEnd"/>
                      </w:p>
                    </w:tc>
                  </w:tr>
                  <w:tr w:rsidR="003C2501" w:rsidRPr="003C2501" w:rsidTr="00374B7D">
                    <w:trPr>
                      <w:trHeight w:val="262"/>
                    </w:trPr>
                    <w:tc>
                      <w:tcPr>
                        <w:tcW w:w="8931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C2501" w:rsidRPr="003C2501" w:rsidRDefault="003C2501" w:rsidP="003C250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>Код (4080105)</w:t>
                        </w:r>
                      </w:p>
                    </w:tc>
                  </w:tr>
                  <w:tr w:rsidR="003C2501" w:rsidRPr="003C2501" w:rsidTr="00374B7D">
                    <w:trPr>
                      <w:trHeight w:val="262"/>
                    </w:trPr>
                    <w:tc>
                      <w:tcPr>
                        <w:tcW w:w="8931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C2501" w:rsidRPr="003C2501" w:rsidRDefault="003C2501" w:rsidP="003C2501">
                        <w:pPr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>Перелік</w:t>
                        </w:r>
                        <w:proofErr w:type="spellEnd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>продукції</w:t>
                        </w:r>
                        <w:proofErr w:type="spellEnd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 xml:space="preserve">, </w:t>
                        </w:r>
                        <w:proofErr w:type="spellStart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>що</w:t>
                        </w:r>
                        <w:proofErr w:type="spellEnd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>закуповується</w:t>
                        </w:r>
                        <w:proofErr w:type="spellEnd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>:</w:t>
                        </w:r>
                      </w:p>
                    </w:tc>
                  </w:tr>
                  <w:tr w:rsidR="003C2501" w:rsidRPr="003C2501" w:rsidTr="00374B7D">
                    <w:trPr>
                      <w:trHeight w:val="262"/>
                    </w:trPr>
                    <w:tc>
                      <w:tcPr>
                        <w:tcW w:w="3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C2501" w:rsidRPr="003C2501" w:rsidRDefault="003C2501" w:rsidP="003C2501">
                        <w:pPr>
                          <w:rPr>
                            <w:sz w:val="22"/>
                            <w:szCs w:val="22"/>
                          </w:rPr>
                        </w:pPr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>№</w:t>
                        </w:r>
                      </w:p>
                    </w:tc>
                    <w:tc>
                      <w:tcPr>
                        <w:tcW w:w="386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C2501" w:rsidRPr="003C2501" w:rsidRDefault="003C2501" w:rsidP="003C2501">
                        <w:pPr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3C2501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Найменування</w:t>
                        </w:r>
                        <w:proofErr w:type="spellEnd"/>
                      </w:p>
                    </w:tc>
                    <w:tc>
                      <w:tcPr>
                        <w:tcW w:w="473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C2501" w:rsidRPr="003C2501" w:rsidRDefault="003C2501" w:rsidP="003C2501">
                        <w:pPr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proofErr w:type="gramStart"/>
                        <w:r w:rsidRPr="003C2501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Техн</w:t>
                        </w:r>
                        <w:proofErr w:type="gramEnd"/>
                        <w:r w:rsidRPr="003C2501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ічні</w:t>
                        </w:r>
                        <w:proofErr w:type="spellEnd"/>
                        <w:r w:rsidRPr="003C2501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3C2501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параметри</w:t>
                        </w:r>
                        <w:proofErr w:type="spellEnd"/>
                      </w:p>
                    </w:tc>
                  </w:tr>
                  <w:tr w:rsidR="003C2501" w:rsidRPr="003C2501" w:rsidTr="00374B7D">
                    <w:trPr>
                      <w:trHeight w:val="262"/>
                    </w:trPr>
                    <w:tc>
                      <w:tcPr>
                        <w:tcW w:w="3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C2501" w:rsidRPr="003C2501" w:rsidRDefault="003C2501" w:rsidP="003C2501">
                        <w:pPr>
                          <w:jc w:val="right"/>
                          <w:rPr>
                            <w:sz w:val="22"/>
                            <w:szCs w:val="22"/>
                          </w:rPr>
                        </w:pPr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>1</w:t>
                        </w:r>
                      </w:p>
                    </w:tc>
                    <w:tc>
                      <w:tcPr>
                        <w:tcW w:w="386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C2501" w:rsidRPr="003C2501" w:rsidRDefault="003C2501" w:rsidP="003C2501">
                        <w:pPr>
                          <w:rPr>
                            <w:sz w:val="22"/>
                            <w:szCs w:val="22"/>
                          </w:rPr>
                        </w:pPr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 xml:space="preserve">Комплект </w:t>
                        </w:r>
                        <w:proofErr w:type="spellStart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>виробів</w:t>
                        </w:r>
                        <w:proofErr w:type="spellEnd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 xml:space="preserve"> на один </w:t>
                        </w:r>
                        <w:proofErr w:type="spellStart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>ізолюючий</w:t>
                        </w:r>
                        <w:proofErr w:type="spellEnd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>стик</w:t>
                        </w:r>
                        <w:proofErr w:type="spellEnd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 xml:space="preserve"> для </w:t>
                        </w:r>
                        <w:proofErr w:type="spellStart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>рейок</w:t>
                        </w:r>
                        <w:proofErr w:type="spellEnd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 xml:space="preserve"> типу Р65 з </w:t>
                        </w:r>
                        <w:proofErr w:type="spellStart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>облягаючими</w:t>
                        </w:r>
                        <w:proofErr w:type="spellEnd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>металевими</w:t>
                        </w:r>
                        <w:proofErr w:type="spellEnd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 xml:space="preserve"> накладками з </w:t>
                        </w:r>
                        <w:proofErr w:type="spellStart"/>
                        <w:proofErr w:type="gramStart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>поліам</w:t>
                        </w:r>
                        <w:proofErr w:type="gramEnd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>іду</w:t>
                        </w:r>
                        <w:proofErr w:type="spellEnd"/>
                      </w:p>
                    </w:tc>
                    <w:tc>
                      <w:tcPr>
                        <w:tcW w:w="473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3C2501" w:rsidRPr="003C2501" w:rsidRDefault="003C2501" w:rsidP="003C2501">
                        <w:pPr>
                          <w:rPr>
                            <w:sz w:val="22"/>
                            <w:szCs w:val="22"/>
                          </w:rPr>
                        </w:pPr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>Тип рейки - Р65</w:t>
                        </w:r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br/>
                          <w:t xml:space="preserve">Вид накладок - з </w:t>
                        </w:r>
                        <w:proofErr w:type="spellStart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>облягаючими</w:t>
                        </w:r>
                        <w:proofErr w:type="spellEnd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>металевими</w:t>
                        </w:r>
                        <w:proofErr w:type="spellEnd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 xml:space="preserve"> накладками</w:t>
                        </w:r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br/>
                        </w:r>
                        <w:proofErr w:type="spellStart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>Матеріал</w:t>
                        </w:r>
                        <w:proofErr w:type="spellEnd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>виробів</w:t>
                        </w:r>
                        <w:proofErr w:type="spellEnd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 xml:space="preserve"> - з </w:t>
                        </w:r>
                        <w:proofErr w:type="spellStart"/>
                        <w:proofErr w:type="gramStart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>поліам</w:t>
                        </w:r>
                        <w:proofErr w:type="gramEnd"/>
                        <w:r w:rsidRPr="003C2501">
                          <w:rPr>
                            <w:color w:val="000000"/>
                            <w:sz w:val="22"/>
                            <w:szCs w:val="22"/>
                          </w:rPr>
                          <w:t>іду</w:t>
                        </w:r>
                        <w:proofErr w:type="spellEnd"/>
                      </w:p>
                    </w:tc>
                  </w:tr>
                </w:tbl>
                <w:p w:rsidR="003C2501" w:rsidRPr="003C2501" w:rsidRDefault="003C2501" w:rsidP="009F06A3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2E195A" w:rsidTr="00374B7D">
              <w:tblPrEx>
                <w:tblBorders>
                  <w:top w:val="none" w:sz="6" w:space="0" w:color="000000"/>
                  <w:left w:val="none" w:sz="6" w:space="0" w:color="000000"/>
                  <w:bottom w:val="none" w:sz="6" w:space="0" w:color="000000"/>
                  <w:right w:val="none" w:sz="6" w:space="0" w:color="000000"/>
                </w:tblBorders>
              </w:tblPrEx>
              <w:trPr>
                <w:trHeight w:val="262"/>
              </w:trPr>
              <w:tc>
                <w:tcPr>
                  <w:tcW w:w="850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195A" w:rsidRPr="003C2501" w:rsidRDefault="002E195A" w:rsidP="002E195A">
                  <w:pPr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3C2501">
                    <w:rPr>
                      <w:b/>
                      <w:bCs/>
                      <w:sz w:val="22"/>
                      <w:szCs w:val="22"/>
                    </w:rPr>
                    <w:t>Техн</w:t>
                  </w:r>
                  <w:proofErr w:type="gramEnd"/>
                  <w:r w:rsidRPr="003C2501">
                    <w:rPr>
                      <w:b/>
                      <w:bCs/>
                      <w:sz w:val="22"/>
                      <w:szCs w:val="22"/>
                    </w:rPr>
                    <w:t>ічні</w:t>
                  </w:r>
                  <w:proofErr w:type="spellEnd"/>
                  <w:r w:rsidRPr="003C2501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C2501">
                    <w:rPr>
                      <w:b/>
                      <w:bCs/>
                      <w:sz w:val="22"/>
                      <w:szCs w:val="22"/>
                    </w:rPr>
                    <w:t>вимоги</w:t>
                  </w:r>
                  <w:proofErr w:type="spellEnd"/>
                </w:p>
                <w:p w:rsidR="002E195A" w:rsidRPr="003C2501" w:rsidRDefault="002E195A" w:rsidP="002E195A">
                  <w:pPr>
                    <w:jc w:val="both"/>
                    <w:rPr>
                      <w:sz w:val="22"/>
                      <w:szCs w:val="22"/>
                    </w:rPr>
                  </w:pPr>
                  <w:r w:rsidRPr="003C2501">
                    <w:rPr>
                      <w:sz w:val="22"/>
                      <w:szCs w:val="22"/>
                    </w:rPr>
                    <w:t xml:space="preserve">    </w:t>
                  </w:r>
                  <w:proofErr w:type="spellStart"/>
                  <w:r w:rsidRPr="003C2501">
                    <w:rPr>
                      <w:sz w:val="22"/>
                      <w:szCs w:val="22"/>
                    </w:rPr>
                    <w:t>Вироби</w:t>
                  </w:r>
                  <w:proofErr w:type="spellEnd"/>
                  <w:r w:rsidRPr="003C250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C2501">
                    <w:rPr>
                      <w:sz w:val="22"/>
                      <w:szCs w:val="22"/>
                    </w:rPr>
                    <w:t>призначені</w:t>
                  </w:r>
                  <w:proofErr w:type="spellEnd"/>
                  <w:r w:rsidRPr="003C2501">
                    <w:rPr>
                      <w:sz w:val="22"/>
                      <w:szCs w:val="22"/>
                    </w:rPr>
                    <w:t xml:space="preserve"> для </w:t>
                  </w:r>
                  <w:proofErr w:type="spellStart"/>
                  <w:r w:rsidRPr="003C2501">
                    <w:rPr>
                      <w:sz w:val="22"/>
                      <w:szCs w:val="22"/>
                    </w:rPr>
                    <w:t>ізоляції</w:t>
                  </w:r>
                  <w:proofErr w:type="spellEnd"/>
                  <w:r w:rsidRPr="003C250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C2501">
                    <w:rPr>
                      <w:sz w:val="22"/>
                      <w:szCs w:val="22"/>
                    </w:rPr>
                    <w:t>електричних</w:t>
                  </w:r>
                  <w:proofErr w:type="spellEnd"/>
                  <w:r w:rsidRPr="003C250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C2501">
                    <w:rPr>
                      <w:sz w:val="22"/>
                      <w:szCs w:val="22"/>
                    </w:rPr>
                    <w:t>рейкових</w:t>
                  </w:r>
                  <w:proofErr w:type="spellEnd"/>
                  <w:r w:rsidRPr="003C250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C2501">
                    <w:rPr>
                      <w:sz w:val="22"/>
                      <w:szCs w:val="22"/>
                    </w:rPr>
                    <w:t>кіл</w:t>
                  </w:r>
                  <w:proofErr w:type="spellEnd"/>
                  <w:r w:rsidRPr="003C250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C2501">
                    <w:rPr>
                      <w:sz w:val="22"/>
                      <w:szCs w:val="22"/>
                    </w:rPr>
                    <w:t>пристроїв</w:t>
                  </w:r>
                  <w:proofErr w:type="spellEnd"/>
                  <w:r w:rsidRPr="003C250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C2501">
                    <w:rPr>
                      <w:sz w:val="22"/>
                      <w:szCs w:val="22"/>
                    </w:rPr>
                    <w:t>сигналізації</w:t>
                  </w:r>
                  <w:proofErr w:type="spellEnd"/>
                  <w:r w:rsidRPr="003C2501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3C2501">
                    <w:rPr>
                      <w:sz w:val="22"/>
                      <w:szCs w:val="22"/>
                    </w:rPr>
                    <w:t>централізації</w:t>
                  </w:r>
                  <w:proofErr w:type="spellEnd"/>
                  <w:r w:rsidRPr="003C2501">
                    <w:rPr>
                      <w:sz w:val="22"/>
                      <w:szCs w:val="22"/>
                    </w:rPr>
                    <w:t xml:space="preserve"> і </w:t>
                  </w:r>
                  <w:proofErr w:type="spellStart"/>
                  <w:r w:rsidRPr="003C2501">
                    <w:rPr>
                      <w:sz w:val="22"/>
                      <w:szCs w:val="22"/>
                    </w:rPr>
                    <w:t>блокування</w:t>
                  </w:r>
                  <w:proofErr w:type="spellEnd"/>
                  <w:r w:rsidRPr="003C250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C2501">
                    <w:rPr>
                      <w:sz w:val="22"/>
                      <w:szCs w:val="22"/>
                    </w:rPr>
                    <w:t>залізничної</w:t>
                  </w:r>
                  <w:proofErr w:type="spellEnd"/>
                  <w:r w:rsidRPr="003C250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C2501">
                    <w:rPr>
                      <w:sz w:val="22"/>
                      <w:szCs w:val="22"/>
                    </w:rPr>
                    <w:t>колії</w:t>
                  </w:r>
                  <w:proofErr w:type="spellEnd"/>
                  <w:r w:rsidRPr="003C2501">
                    <w:rPr>
                      <w:sz w:val="22"/>
                      <w:szCs w:val="22"/>
                    </w:rPr>
                    <w:t xml:space="preserve"> та </w:t>
                  </w:r>
                  <w:proofErr w:type="spellStart"/>
                  <w:proofErr w:type="gramStart"/>
                  <w:r w:rsidRPr="003C2501">
                    <w:rPr>
                      <w:sz w:val="22"/>
                      <w:szCs w:val="22"/>
                    </w:rPr>
                    <w:t>стр</w:t>
                  </w:r>
                  <w:proofErr w:type="gramEnd"/>
                  <w:r w:rsidRPr="003C2501">
                    <w:rPr>
                      <w:sz w:val="22"/>
                      <w:szCs w:val="22"/>
                    </w:rPr>
                    <w:t>ілочних</w:t>
                  </w:r>
                  <w:proofErr w:type="spellEnd"/>
                  <w:r w:rsidRPr="003C250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C2501">
                    <w:rPr>
                      <w:sz w:val="22"/>
                      <w:szCs w:val="22"/>
                    </w:rPr>
                    <w:t>переводів</w:t>
                  </w:r>
                  <w:proofErr w:type="spellEnd"/>
                  <w:r w:rsidRPr="003C2501">
                    <w:rPr>
                      <w:sz w:val="22"/>
                      <w:szCs w:val="22"/>
                    </w:rPr>
                    <w:t xml:space="preserve">. Для </w:t>
                  </w:r>
                  <w:proofErr w:type="spellStart"/>
                  <w:r w:rsidRPr="003C2501">
                    <w:rPr>
                      <w:sz w:val="22"/>
                      <w:szCs w:val="22"/>
                    </w:rPr>
                    <w:t>виготовлення</w:t>
                  </w:r>
                  <w:proofErr w:type="spellEnd"/>
                  <w:r w:rsidRPr="003C250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C2501">
                    <w:rPr>
                      <w:sz w:val="22"/>
                      <w:szCs w:val="22"/>
                    </w:rPr>
                    <w:t>виробів</w:t>
                  </w:r>
                  <w:proofErr w:type="spellEnd"/>
                  <w:r w:rsidRPr="003C250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C2501">
                    <w:rPr>
                      <w:sz w:val="22"/>
                      <w:szCs w:val="22"/>
                    </w:rPr>
                    <w:t>застосовують</w:t>
                  </w:r>
                  <w:proofErr w:type="spellEnd"/>
                  <w:r w:rsidRPr="003C250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C2501">
                    <w:rPr>
                      <w:sz w:val="22"/>
                      <w:szCs w:val="22"/>
                    </w:rPr>
                    <w:t>поліамід</w:t>
                  </w:r>
                  <w:proofErr w:type="spellEnd"/>
                  <w:r w:rsidRPr="003C250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C2501">
                    <w:rPr>
                      <w:sz w:val="22"/>
                      <w:szCs w:val="22"/>
                    </w:rPr>
                    <w:t>склонаповнений</w:t>
                  </w:r>
                  <w:proofErr w:type="spellEnd"/>
                  <w:r w:rsidRPr="003C250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C2501">
                    <w:rPr>
                      <w:sz w:val="22"/>
                      <w:szCs w:val="22"/>
                    </w:rPr>
                    <w:t>або</w:t>
                  </w:r>
                  <w:proofErr w:type="spellEnd"/>
                  <w:r w:rsidRPr="003C250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C2501">
                    <w:rPr>
                      <w:sz w:val="22"/>
                      <w:szCs w:val="22"/>
                    </w:rPr>
                    <w:t>поліетилен</w:t>
                  </w:r>
                  <w:proofErr w:type="spellEnd"/>
                  <w:r w:rsidRPr="003C250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C2501">
                    <w:rPr>
                      <w:sz w:val="22"/>
                      <w:szCs w:val="22"/>
                    </w:rPr>
                    <w:t>високого</w:t>
                  </w:r>
                  <w:proofErr w:type="spellEnd"/>
                  <w:r w:rsidRPr="003C250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C2501">
                    <w:rPr>
                      <w:sz w:val="22"/>
                      <w:szCs w:val="22"/>
                    </w:rPr>
                    <w:t>тиску</w:t>
                  </w:r>
                  <w:proofErr w:type="spellEnd"/>
                  <w:r w:rsidRPr="003C2501">
                    <w:rPr>
                      <w:sz w:val="22"/>
                      <w:szCs w:val="22"/>
                    </w:rPr>
                    <w:t xml:space="preserve"> </w:t>
                  </w:r>
                </w:p>
                <w:p w:rsidR="002E195A" w:rsidRDefault="002E195A" w:rsidP="009F06A3">
                  <w:pPr>
                    <w:jc w:val="center"/>
                  </w:pPr>
                  <w:proofErr w:type="gramStart"/>
                  <w:r>
                    <w:rPr>
                      <w:b/>
                      <w:color w:val="000000"/>
                      <w:sz w:val="22"/>
                    </w:rPr>
                    <w:t>ТЕХН</w:t>
                  </w:r>
                  <w:proofErr w:type="gramEnd"/>
                  <w:r>
                    <w:rPr>
                      <w:b/>
                      <w:color w:val="000000"/>
                      <w:sz w:val="22"/>
                    </w:rPr>
                    <w:t>ІЧНІ ВИМОГИ ДО ГРУПИ ПРОДУКЦІЇ:</w:t>
                  </w:r>
                </w:p>
              </w:tc>
            </w:tr>
            <w:tr w:rsidR="002E195A" w:rsidTr="00374B7D">
              <w:tblPrEx>
                <w:tblBorders>
                  <w:top w:val="none" w:sz="6" w:space="0" w:color="000000"/>
                  <w:left w:val="none" w:sz="6" w:space="0" w:color="000000"/>
                  <w:bottom w:val="none" w:sz="6" w:space="0" w:color="000000"/>
                  <w:right w:val="none" w:sz="6" w:space="0" w:color="000000"/>
                </w:tblBorders>
              </w:tblPrEx>
              <w:trPr>
                <w:trHeight w:val="262"/>
              </w:trPr>
              <w:tc>
                <w:tcPr>
                  <w:tcW w:w="850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195A" w:rsidRDefault="002E195A" w:rsidP="009F06A3">
                  <w:pPr>
                    <w:jc w:val="center"/>
                  </w:pPr>
                  <w:proofErr w:type="spellStart"/>
                  <w:r>
                    <w:rPr>
                      <w:color w:val="000000"/>
                    </w:rPr>
                    <w:t>Деталі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ізоляції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торцевої</w:t>
                  </w:r>
                  <w:proofErr w:type="spellEnd"/>
                </w:p>
              </w:tc>
            </w:tr>
            <w:tr w:rsidR="002E195A" w:rsidTr="00374B7D">
              <w:tblPrEx>
                <w:tblBorders>
                  <w:top w:val="none" w:sz="6" w:space="0" w:color="000000"/>
                  <w:left w:val="none" w:sz="6" w:space="0" w:color="000000"/>
                  <w:bottom w:val="none" w:sz="6" w:space="0" w:color="000000"/>
                  <w:right w:val="none" w:sz="6" w:space="0" w:color="000000"/>
                </w:tblBorders>
              </w:tblPrEx>
              <w:trPr>
                <w:trHeight w:val="262"/>
              </w:trPr>
              <w:tc>
                <w:tcPr>
                  <w:tcW w:w="850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E195A" w:rsidRDefault="002E195A" w:rsidP="009F06A3">
                  <w:pPr>
                    <w:jc w:val="center"/>
                  </w:pPr>
                  <w:r>
                    <w:rPr>
                      <w:color w:val="000000"/>
                    </w:rPr>
                    <w:t>Код (4080106)</w:t>
                  </w:r>
                </w:p>
              </w:tc>
            </w:tr>
            <w:tr w:rsidR="002E195A" w:rsidTr="00374B7D">
              <w:tblPrEx>
                <w:tblBorders>
                  <w:top w:val="none" w:sz="6" w:space="0" w:color="000000"/>
                  <w:left w:val="none" w:sz="6" w:space="0" w:color="000000"/>
                  <w:bottom w:val="none" w:sz="6" w:space="0" w:color="000000"/>
                  <w:right w:val="none" w:sz="6" w:space="0" w:color="000000"/>
                </w:tblBorders>
              </w:tblPrEx>
              <w:trPr>
                <w:trHeight w:val="262"/>
              </w:trPr>
              <w:tc>
                <w:tcPr>
                  <w:tcW w:w="850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195A" w:rsidRDefault="002E195A" w:rsidP="009F06A3">
                  <w:proofErr w:type="spellStart"/>
                  <w:r>
                    <w:rPr>
                      <w:color w:val="000000"/>
                    </w:rPr>
                    <w:t>Перелік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продукції</w:t>
                  </w:r>
                  <w:proofErr w:type="spellEnd"/>
                  <w:r>
                    <w:rPr>
                      <w:color w:val="000000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</w:rPr>
                    <w:t>що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закуповується</w:t>
                  </w:r>
                  <w:proofErr w:type="spellEnd"/>
                  <w:r>
                    <w:rPr>
                      <w:color w:val="000000"/>
                    </w:rPr>
                    <w:t>:</w:t>
                  </w:r>
                </w:p>
              </w:tc>
            </w:tr>
            <w:tr w:rsidR="002E195A" w:rsidTr="00374B7D">
              <w:tblPrEx>
                <w:tblBorders>
                  <w:top w:val="none" w:sz="6" w:space="0" w:color="000000"/>
                  <w:left w:val="none" w:sz="6" w:space="0" w:color="000000"/>
                  <w:bottom w:val="none" w:sz="6" w:space="0" w:color="000000"/>
                  <w:right w:val="none" w:sz="6" w:space="0" w:color="000000"/>
                </w:tblBorders>
              </w:tblPrEx>
              <w:trPr>
                <w:trHeight w:val="262"/>
              </w:trPr>
              <w:tc>
                <w:tcPr>
                  <w:tcW w:w="33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195A" w:rsidRPr="002E195A" w:rsidRDefault="002E195A" w:rsidP="009F06A3">
                  <w:pPr>
                    <w:rPr>
                      <w:sz w:val="20"/>
                      <w:szCs w:val="20"/>
                    </w:rPr>
                  </w:pPr>
                  <w:r w:rsidRPr="002E195A">
                    <w:rPr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4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195A" w:rsidRPr="002E195A" w:rsidRDefault="002E195A" w:rsidP="009F06A3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2E195A">
                    <w:rPr>
                      <w:b/>
                      <w:color w:val="000000"/>
                      <w:sz w:val="20"/>
                      <w:szCs w:val="20"/>
                    </w:rPr>
                    <w:t>Найменування</w:t>
                  </w:r>
                  <w:proofErr w:type="spellEnd"/>
                </w:p>
              </w:tc>
              <w:tc>
                <w:tcPr>
                  <w:tcW w:w="381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195A" w:rsidRPr="002E195A" w:rsidRDefault="002E195A" w:rsidP="009F06A3">
                  <w:pPr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2E195A">
                    <w:rPr>
                      <w:b/>
                      <w:color w:val="000000"/>
                      <w:sz w:val="20"/>
                      <w:szCs w:val="20"/>
                    </w:rPr>
                    <w:t>Техн</w:t>
                  </w:r>
                  <w:proofErr w:type="gramEnd"/>
                  <w:r w:rsidRPr="002E195A">
                    <w:rPr>
                      <w:b/>
                      <w:color w:val="000000"/>
                      <w:sz w:val="20"/>
                      <w:szCs w:val="20"/>
                    </w:rPr>
                    <w:t>ічні</w:t>
                  </w:r>
                  <w:proofErr w:type="spellEnd"/>
                  <w:r w:rsidRPr="002E195A">
                    <w:rPr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E195A">
                    <w:rPr>
                      <w:b/>
                      <w:color w:val="000000"/>
                      <w:sz w:val="20"/>
                      <w:szCs w:val="20"/>
                    </w:rPr>
                    <w:t>параметри</w:t>
                  </w:r>
                  <w:proofErr w:type="spellEnd"/>
                </w:p>
              </w:tc>
            </w:tr>
            <w:tr w:rsidR="002E195A" w:rsidTr="00374B7D">
              <w:tblPrEx>
                <w:tblBorders>
                  <w:top w:val="none" w:sz="6" w:space="0" w:color="000000"/>
                  <w:left w:val="none" w:sz="6" w:space="0" w:color="000000"/>
                  <w:bottom w:val="none" w:sz="6" w:space="0" w:color="000000"/>
                  <w:right w:val="none" w:sz="6" w:space="0" w:color="000000"/>
                </w:tblBorders>
              </w:tblPrEx>
              <w:trPr>
                <w:trHeight w:val="262"/>
              </w:trPr>
              <w:tc>
                <w:tcPr>
                  <w:tcW w:w="33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195A" w:rsidRPr="002E195A" w:rsidRDefault="002E195A" w:rsidP="009F06A3">
                  <w:pPr>
                    <w:jc w:val="right"/>
                    <w:rPr>
                      <w:sz w:val="20"/>
                      <w:szCs w:val="20"/>
                    </w:rPr>
                  </w:pPr>
                  <w:r w:rsidRPr="002E195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195A" w:rsidRPr="002E195A" w:rsidRDefault="002E195A" w:rsidP="009F06A3">
                  <w:pPr>
                    <w:rPr>
                      <w:sz w:val="20"/>
                      <w:szCs w:val="20"/>
                    </w:rPr>
                  </w:pPr>
                  <w:r w:rsidRPr="002E195A">
                    <w:rPr>
                      <w:color w:val="000000"/>
                      <w:sz w:val="20"/>
                      <w:szCs w:val="20"/>
                    </w:rPr>
                    <w:t xml:space="preserve">Прокладка </w:t>
                  </w:r>
                  <w:proofErr w:type="spellStart"/>
                  <w:r w:rsidRPr="002E195A">
                    <w:rPr>
                      <w:color w:val="000000"/>
                      <w:sz w:val="20"/>
                      <w:szCs w:val="20"/>
                    </w:rPr>
                    <w:t>торцева</w:t>
                  </w:r>
                  <w:proofErr w:type="spellEnd"/>
                  <w:r w:rsidRPr="002E195A">
                    <w:rPr>
                      <w:color w:val="000000"/>
                      <w:sz w:val="20"/>
                      <w:szCs w:val="20"/>
                    </w:rPr>
                    <w:t xml:space="preserve"> ПТІ-50 1.2</w:t>
                  </w:r>
                </w:p>
              </w:tc>
              <w:tc>
                <w:tcPr>
                  <w:tcW w:w="381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195A" w:rsidRPr="002E195A" w:rsidRDefault="002E195A" w:rsidP="00374B7D">
                  <w:pPr>
                    <w:ind w:right="-39"/>
                    <w:rPr>
                      <w:sz w:val="20"/>
                      <w:szCs w:val="20"/>
                    </w:rPr>
                  </w:pPr>
                  <w:r w:rsidRPr="002E195A">
                    <w:rPr>
                      <w:color w:val="000000"/>
                      <w:sz w:val="20"/>
                      <w:szCs w:val="20"/>
                    </w:rPr>
                    <w:t>Тип рейки - Р50</w:t>
                  </w:r>
                  <w:r w:rsidRPr="002E195A">
                    <w:rPr>
                      <w:color w:val="000000"/>
                      <w:sz w:val="20"/>
                      <w:szCs w:val="20"/>
                    </w:rPr>
                    <w:br/>
                  </w:r>
                  <w:proofErr w:type="spellStart"/>
                  <w:r w:rsidRPr="002E195A">
                    <w:rPr>
                      <w:color w:val="000000"/>
                      <w:sz w:val="20"/>
                      <w:szCs w:val="20"/>
                    </w:rPr>
                    <w:t>Матеріал</w:t>
                  </w:r>
                  <w:proofErr w:type="spellEnd"/>
                  <w:r w:rsidRPr="002E195A">
                    <w:rPr>
                      <w:color w:val="000000"/>
                      <w:sz w:val="20"/>
                      <w:szCs w:val="20"/>
                    </w:rPr>
                    <w:t xml:space="preserve"> - </w:t>
                  </w:r>
                  <w:proofErr w:type="spellStart"/>
                  <w:proofErr w:type="gramStart"/>
                  <w:r w:rsidRPr="002E195A">
                    <w:rPr>
                      <w:color w:val="000000"/>
                      <w:sz w:val="20"/>
                      <w:szCs w:val="20"/>
                    </w:rPr>
                    <w:t>поліам</w:t>
                  </w:r>
                  <w:proofErr w:type="gramEnd"/>
                  <w:r w:rsidRPr="002E195A">
                    <w:rPr>
                      <w:color w:val="000000"/>
                      <w:sz w:val="20"/>
                      <w:szCs w:val="20"/>
                    </w:rPr>
                    <w:t>ід</w:t>
                  </w:r>
                  <w:proofErr w:type="spellEnd"/>
                  <w:r w:rsidRPr="002E195A">
                    <w:rPr>
                      <w:color w:val="000000"/>
                      <w:sz w:val="20"/>
                      <w:szCs w:val="20"/>
                    </w:rPr>
                    <w:br/>
                  </w:r>
                  <w:proofErr w:type="spellStart"/>
                  <w:r w:rsidRPr="002E195A">
                    <w:rPr>
                      <w:color w:val="000000"/>
                      <w:sz w:val="20"/>
                      <w:szCs w:val="20"/>
                    </w:rPr>
                    <w:t>Товщина</w:t>
                  </w:r>
                  <w:proofErr w:type="spellEnd"/>
                  <w:r w:rsidRPr="002E195A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E195A">
                    <w:rPr>
                      <w:color w:val="000000"/>
                      <w:sz w:val="20"/>
                      <w:szCs w:val="20"/>
                    </w:rPr>
                    <w:t>ізоляції</w:t>
                  </w:r>
                  <w:proofErr w:type="spellEnd"/>
                  <w:r w:rsidRPr="002E195A">
                    <w:rPr>
                      <w:color w:val="000000"/>
                      <w:sz w:val="20"/>
                      <w:szCs w:val="20"/>
                    </w:rPr>
                    <w:t xml:space="preserve"> - 4</w:t>
                  </w:r>
                </w:p>
              </w:tc>
            </w:tr>
            <w:tr w:rsidR="002E195A" w:rsidTr="00374B7D">
              <w:tblPrEx>
                <w:tblBorders>
                  <w:top w:val="none" w:sz="6" w:space="0" w:color="000000"/>
                  <w:left w:val="none" w:sz="6" w:space="0" w:color="000000"/>
                  <w:bottom w:val="none" w:sz="6" w:space="0" w:color="000000"/>
                  <w:right w:val="none" w:sz="6" w:space="0" w:color="000000"/>
                </w:tblBorders>
              </w:tblPrEx>
              <w:trPr>
                <w:trHeight w:val="262"/>
              </w:trPr>
              <w:tc>
                <w:tcPr>
                  <w:tcW w:w="33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195A" w:rsidRPr="002E195A" w:rsidRDefault="002E195A" w:rsidP="009F06A3">
                  <w:pPr>
                    <w:jc w:val="right"/>
                    <w:rPr>
                      <w:sz w:val="20"/>
                      <w:szCs w:val="20"/>
                    </w:rPr>
                  </w:pPr>
                  <w:r w:rsidRPr="002E195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195A" w:rsidRPr="002E195A" w:rsidRDefault="002E195A" w:rsidP="009F06A3">
                  <w:pPr>
                    <w:rPr>
                      <w:sz w:val="20"/>
                      <w:szCs w:val="20"/>
                    </w:rPr>
                  </w:pPr>
                  <w:r w:rsidRPr="002E195A">
                    <w:rPr>
                      <w:color w:val="000000"/>
                      <w:sz w:val="20"/>
                      <w:szCs w:val="20"/>
                    </w:rPr>
                    <w:t xml:space="preserve">Прокладка </w:t>
                  </w:r>
                  <w:proofErr w:type="spellStart"/>
                  <w:r w:rsidRPr="002E195A">
                    <w:rPr>
                      <w:color w:val="000000"/>
                      <w:sz w:val="20"/>
                      <w:szCs w:val="20"/>
                    </w:rPr>
                    <w:t>торцева</w:t>
                  </w:r>
                  <w:proofErr w:type="spellEnd"/>
                  <w:r w:rsidRPr="002E195A">
                    <w:rPr>
                      <w:color w:val="000000"/>
                      <w:sz w:val="20"/>
                      <w:szCs w:val="20"/>
                    </w:rPr>
                    <w:t xml:space="preserve"> ПТІ-50 1.1</w:t>
                  </w:r>
                </w:p>
              </w:tc>
              <w:tc>
                <w:tcPr>
                  <w:tcW w:w="381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195A" w:rsidRPr="002E195A" w:rsidRDefault="002E195A" w:rsidP="009F06A3">
                  <w:pPr>
                    <w:rPr>
                      <w:sz w:val="20"/>
                      <w:szCs w:val="20"/>
                    </w:rPr>
                  </w:pPr>
                  <w:r w:rsidRPr="002E195A">
                    <w:rPr>
                      <w:color w:val="000000"/>
                      <w:sz w:val="20"/>
                      <w:szCs w:val="20"/>
                    </w:rPr>
                    <w:t>Тип рейки - Р50</w:t>
                  </w:r>
                  <w:r w:rsidRPr="002E195A">
                    <w:rPr>
                      <w:color w:val="000000"/>
                      <w:sz w:val="20"/>
                      <w:szCs w:val="20"/>
                    </w:rPr>
                    <w:br/>
                  </w:r>
                  <w:proofErr w:type="spellStart"/>
                  <w:r w:rsidRPr="002E195A">
                    <w:rPr>
                      <w:color w:val="000000"/>
                      <w:sz w:val="20"/>
                      <w:szCs w:val="20"/>
                    </w:rPr>
                    <w:t>Матеріал</w:t>
                  </w:r>
                  <w:proofErr w:type="spellEnd"/>
                  <w:r w:rsidRPr="002E195A">
                    <w:rPr>
                      <w:color w:val="000000"/>
                      <w:sz w:val="20"/>
                      <w:szCs w:val="20"/>
                    </w:rPr>
                    <w:t xml:space="preserve"> - </w:t>
                  </w:r>
                  <w:proofErr w:type="spellStart"/>
                  <w:proofErr w:type="gramStart"/>
                  <w:r w:rsidRPr="002E195A">
                    <w:rPr>
                      <w:color w:val="000000"/>
                      <w:sz w:val="20"/>
                      <w:szCs w:val="20"/>
                    </w:rPr>
                    <w:t>поліам</w:t>
                  </w:r>
                  <w:proofErr w:type="gramEnd"/>
                  <w:r w:rsidRPr="002E195A">
                    <w:rPr>
                      <w:color w:val="000000"/>
                      <w:sz w:val="20"/>
                      <w:szCs w:val="20"/>
                    </w:rPr>
                    <w:t>ід</w:t>
                  </w:r>
                  <w:proofErr w:type="spellEnd"/>
                  <w:r w:rsidRPr="002E195A">
                    <w:rPr>
                      <w:color w:val="000000"/>
                      <w:sz w:val="20"/>
                      <w:szCs w:val="20"/>
                    </w:rPr>
                    <w:br/>
                  </w:r>
                  <w:proofErr w:type="spellStart"/>
                  <w:r w:rsidRPr="002E195A">
                    <w:rPr>
                      <w:color w:val="000000"/>
                      <w:sz w:val="20"/>
                      <w:szCs w:val="20"/>
                    </w:rPr>
                    <w:t>Товщина</w:t>
                  </w:r>
                  <w:proofErr w:type="spellEnd"/>
                  <w:r w:rsidRPr="002E195A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E195A">
                    <w:rPr>
                      <w:color w:val="000000"/>
                      <w:sz w:val="20"/>
                      <w:szCs w:val="20"/>
                    </w:rPr>
                    <w:t>ізоляції</w:t>
                  </w:r>
                  <w:proofErr w:type="spellEnd"/>
                  <w:r w:rsidRPr="002E195A">
                    <w:rPr>
                      <w:color w:val="000000"/>
                      <w:sz w:val="20"/>
                      <w:szCs w:val="20"/>
                    </w:rPr>
                    <w:t xml:space="preserve"> - 8</w:t>
                  </w:r>
                </w:p>
              </w:tc>
            </w:tr>
            <w:tr w:rsidR="002E195A" w:rsidTr="00374B7D">
              <w:tblPrEx>
                <w:tblBorders>
                  <w:top w:val="none" w:sz="6" w:space="0" w:color="000000"/>
                  <w:left w:val="none" w:sz="6" w:space="0" w:color="000000"/>
                  <w:bottom w:val="none" w:sz="6" w:space="0" w:color="000000"/>
                  <w:right w:val="none" w:sz="6" w:space="0" w:color="000000"/>
                </w:tblBorders>
              </w:tblPrEx>
              <w:trPr>
                <w:trHeight w:val="262"/>
              </w:trPr>
              <w:tc>
                <w:tcPr>
                  <w:tcW w:w="33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195A" w:rsidRPr="002E195A" w:rsidRDefault="002E195A" w:rsidP="009F06A3">
                  <w:pPr>
                    <w:jc w:val="right"/>
                    <w:rPr>
                      <w:sz w:val="20"/>
                      <w:szCs w:val="20"/>
                    </w:rPr>
                  </w:pPr>
                  <w:r w:rsidRPr="002E195A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195A" w:rsidRPr="002E195A" w:rsidRDefault="002E195A" w:rsidP="009F06A3">
                  <w:pPr>
                    <w:rPr>
                      <w:sz w:val="20"/>
                      <w:szCs w:val="20"/>
                    </w:rPr>
                  </w:pPr>
                  <w:r w:rsidRPr="002E195A">
                    <w:rPr>
                      <w:color w:val="000000"/>
                      <w:sz w:val="20"/>
                      <w:szCs w:val="20"/>
                    </w:rPr>
                    <w:t xml:space="preserve">Прокладка </w:t>
                  </w:r>
                  <w:proofErr w:type="spellStart"/>
                  <w:r w:rsidRPr="002E195A">
                    <w:rPr>
                      <w:color w:val="000000"/>
                      <w:sz w:val="20"/>
                      <w:szCs w:val="20"/>
                    </w:rPr>
                    <w:t>торцева</w:t>
                  </w:r>
                  <w:proofErr w:type="spellEnd"/>
                  <w:r w:rsidRPr="002E195A">
                    <w:rPr>
                      <w:color w:val="000000"/>
                      <w:sz w:val="20"/>
                      <w:szCs w:val="20"/>
                    </w:rPr>
                    <w:t xml:space="preserve"> ПТІ-65 1.2</w:t>
                  </w:r>
                </w:p>
              </w:tc>
              <w:tc>
                <w:tcPr>
                  <w:tcW w:w="381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195A" w:rsidRPr="002E195A" w:rsidRDefault="002E195A" w:rsidP="009F06A3">
                  <w:pPr>
                    <w:rPr>
                      <w:sz w:val="20"/>
                      <w:szCs w:val="20"/>
                    </w:rPr>
                  </w:pPr>
                  <w:r w:rsidRPr="002E195A">
                    <w:rPr>
                      <w:color w:val="000000"/>
                      <w:sz w:val="20"/>
                      <w:szCs w:val="20"/>
                    </w:rPr>
                    <w:t>Тип рейки - Р65</w:t>
                  </w:r>
                  <w:r w:rsidRPr="002E195A">
                    <w:rPr>
                      <w:color w:val="000000"/>
                      <w:sz w:val="20"/>
                      <w:szCs w:val="20"/>
                    </w:rPr>
                    <w:br/>
                  </w:r>
                  <w:proofErr w:type="spellStart"/>
                  <w:r w:rsidRPr="002E195A">
                    <w:rPr>
                      <w:color w:val="000000"/>
                      <w:sz w:val="20"/>
                      <w:szCs w:val="20"/>
                    </w:rPr>
                    <w:t>Матеріал</w:t>
                  </w:r>
                  <w:proofErr w:type="spellEnd"/>
                  <w:r w:rsidRPr="002E195A">
                    <w:rPr>
                      <w:color w:val="000000"/>
                      <w:sz w:val="20"/>
                      <w:szCs w:val="20"/>
                    </w:rPr>
                    <w:t xml:space="preserve"> - </w:t>
                  </w:r>
                  <w:proofErr w:type="spellStart"/>
                  <w:proofErr w:type="gramStart"/>
                  <w:r w:rsidRPr="002E195A">
                    <w:rPr>
                      <w:color w:val="000000"/>
                      <w:sz w:val="20"/>
                      <w:szCs w:val="20"/>
                    </w:rPr>
                    <w:t>поліам</w:t>
                  </w:r>
                  <w:proofErr w:type="gramEnd"/>
                  <w:r w:rsidRPr="002E195A">
                    <w:rPr>
                      <w:color w:val="000000"/>
                      <w:sz w:val="20"/>
                      <w:szCs w:val="20"/>
                    </w:rPr>
                    <w:t>ід</w:t>
                  </w:r>
                  <w:proofErr w:type="spellEnd"/>
                  <w:r w:rsidRPr="002E195A">
                    <w:rPr>
                      <w:color w:val="000000"/>
                      <w:sz w:val="20"/>
                      <w:szCs w:val="20"/>
                    </w:rPr>
                    <w:br/>
                  </w:r>
                  <w:proofErr w:type="spellStart"/>
                  <w:r w:rsidRPr="002E195A">
                    <w:rPr>
                      <w:color w:val="000000"/>
                      <w:sz w:val="20"/>
                      <w:szCs w:val="20"/>
                    </w:rPr>
                    <w:t>Товщина</w:t>
                  </w:r>
                  <w:proofErr w:type="spellEnd"/>
                  <w:r w:rsidRPr="002E195A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E195A">
                    <w:rPr>
                      <w:color w:val="000000"/>
                      <w:sz w:val="20"/>
                      <w:szCs w:val="20"/>
                    </w:rPr>
                    <w:t>ізоляції</w:t>
                  </w:r>
                  <w:proofErr w:type="spellEnd"/>
                  <w:r w:rsidRPr="002E195A">
                    <w:rPr>
                      <w:color w:val="000000"/>
                      <w:sz w:val="20"/>
                      <w:szCs w:val="20"/>
                    </w:rPr>
                    <w:t xml:space="preserve"> - 4</w:t>
                  </w:r>
                </w:p>
              </w:tc>
            </w:tr>
            <w:tr w:rsidR="002E195A" w:rsidTr="00374B7D">
              <w:tblPrEx>
                <w:tblBorders>
                  <w:top w:val="none" w:sz="6" w:space="0" w:color="000000"/>
                  <w:left w:val="none" w:sz="6" w:space="0" w:color="000000"/>
                  <w:bottom w:val="none" w:sz="6" w:space="0" w:color="000000"/>
                  <w:right w:val="none" w:sz="6" w:space="0" w:color="000000"/>
                </w:tblBorders>
              </w:tblPrEx>
              <w:trPr>
                <w:trHeight w:val="262"/>
              </w:trPr>
              <w:tc>
                <w:tcPr>
                  <w:tcW w:w="33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195A" w:rsidRPr="002E195A" w:rsidRDefault="002E195A" w:rsidP="009F06A3">
                  <w:pPr>
                    <w:jc w:val="right"/>
                    <w:rPr>
                      <w:sz w:val="20"/>
                      <w:szCs w:val="20"/>
                    </w:rPr>
                  </w:pPr>
                  <w:r w:rsidRPr="002E195A">
                    <w:rPr>
                      <w:color w:val="000000"/>
                      <w:sz w:val="20"/>
                      <w:szCs w:val="20"/>
                    </w:rPr>
                    <w:lastRenderedPageBreak/>
                    <w:t>4</w:t>
                  </w:r>
                </w:p>
              </w:tc>
              <w:tc>
                <w:tcPr>
                  <w:tcW w:w="435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195A" w:rsidRPr="002E195A" w:rsidRDefault="002E195A" w:rsidP="009F06A3">
                  <w:pPr>
                    <w:rPr>
                      <w:sz w:val="20"/>
                      <w:szCs w:val="20"/>
                    </w:rPr>
                  </w:pPr>
                  <w:r w:rsidRPr="002E195A">
                    <w:rPr>
                      <w:color w:val="000000"/>
                      <w:sz w:val="20"/>
                      <w:szCs w:val="20"/>
                    </w:rPr>
                    <w:t xml:space="preserve">Прокладка </w:t>
                  </w:r>
                  <w:proofErr w:type="spellStart"/>
                  <w:r w:rsidRPr="002E195A">
                    <w:rPr>
                      <w:color w:val="000000"/>
                      <w:sz w:val="20"/>
                      <w:szCs w:val="20"/>
                    </w:rPr>
                    <w:t>торцева</w:t>
                  </w:r>
                  <w:proofErr w:type="spellEnd"/>
                  <w:r w:rsidRPr="002E195A">
                    <w:rPr>
                      <w:color w:val="000000"/>
                      <w:sz w:val="20"/>
                      <w:szCs w:val="20"/>
                    </w:rPr>
                    <w:t xml:space="preserve"> ПТІ-65 1.1</w:t>
                  </w:r>
                </w:p>
              </w:tc>
              <w:tc>
                <w:tcPr>
                  <w:tcW w:w="381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E195A" w:rsidRPr="002E195A" w:rsidRDefault="002E195A" w:rsidP="009F06A3">
                  <w:pPr>
                    <w:rPr>
                      <w:sz w:val="20"/>
                      <w:szCs w:val="20"/>
                    </w:rPr>
                  </w:pPr>
                  <w:r w:rsidRPr="002E195A">
                    <w:rPr>
                      <w:color w:val="000000"/>
                      <w:sz w:val="20"/>
                      <w:szCs w:val="20"/>
                    </w:rPr>
                    <w:t>Тип рейки - Р65</w:t>
                  </w:r>
                  <w:r w:rsidRPr="002E195A">
                    <w:rPr>
                      <w:color w:val="000000"/>
                      <w:sz w:val="20"/>
                      <w:szCs w:val="20"/>
                    </w:rPr>
                    <w:br/>
                  </w:r>
                  <w:proofErr w:type="spellStart"/>
                  <w:r w:rsidRPr="002E195A">
                    <w:rPr>
                      <w:color w:val="000000"/>
                      <w:sz w:val="20"/>
                      <w:szCs w:val="20"/>
                    </w:rPr>
                    <w:t>Матеріал</w:t>
                  </w:r>
                  <w:proofErr w:type="spellEnd"/>
                  <w:r w:rsidRPr="002E195A">
                    <w:rPr>
                      <w:color w:val="000000"/>
                      <w:sz w:val="20"/>
                      <w:szCs w:val="20"/>
                    </w:rPr>
                    <w:t xml:space="preserve"> - </w:t>
                  </w:r>
                  <w:proofErr w:type="spellStart"/>
                  <w:proofErr w:type="gramStart"/>
                  <w:r w:rsidRPr="002E195A">
                    <w:rPr>
                      <w:color w:val="000000"/>
                      <w:sz w:val="20"/>
                      <w:szCs w:val="20"/>
                    </w:rPr>
                    <w:t>поліам</w:t>
                  </w:r>
                  <w:proofErr w:type="gramEnd"/>
                  <w:r w:rsidRPr="002E195A">
                    <w:rPr>
                      <w:color w:val="000000"/>
                      <w:sz w:val="20"/>
                      <w:szCs w:val="20"/>
                    </w:rPr>
                    <w:t>ід</w:t>
                  </w:r>
                  <w:proofErr w:type="spellEnd"/>
                  <w:r w:rsidRPr="002E195A">
                    <w:rPr>
                      <w:color w:val="000000"/>
                      <w:sz w:val="20"/>
                      <w:szCs w:val="20"/>
                    </w:rPr>
                    <w:br/>
                  </w:r>
                  <w:proofErr w:type="spellStart"/>
                  <w:r w:rsidRPr="002E195A">
                    <w:rPr>
                      <w:color w:val="000000"/>
                      <w:sz w:val="20"/>
                      <w:szCs w:val="20"/>
                    </w:rPr>
                    <w:t>Товщина</w:t>
                  </w:r>
                  <w:proofErr w:type="spellEnd"/>
                  <w:r w:rsidRPr="002E195A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E195A">
                    <w:rPr>
                      <w:color w:val="000000"/>
                      <w:sz w:val="20"/>
                      <w:szCs w:val="20"/>
                    </w:rPr>
                    <w:t>ізоляції</w:t>
                  </w:r>
                  <w:proofErr w:type="spellEnd"/>
                  <w:r w:rsidRPr="002E195A">
                    <w:rPr>
                      <w:color w:val="000000"/>
                      <w:sz w:val="20"/>
                      <w:szCs w:val="20"/>
                    </w:rPr>
                    <w:t xml:space="preserve"> - 8</w:t>
                  </w:r>
                </w:p>
              </w:tc>
            </w:tr>
          </w:tbl>
          <w:p w:rsidR="002E195A" w:rsidRPr="002E195A" w:rsidRDefault="002E195A" w:rsidP="002E195A">
            <w:pPr>
              <w:jc w:val="both"/>
              <w:rPr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2E195A">
              <w:rPr>
                <w:b/>
                <w:bCs/>
                <w:sz w:val="22"/>
                <w:szCs w:val="22"/>
              </w:rPr>
              <w:t>Техн</w:t>
            </w:r>
            <w:proofErr w:type="gramEnd"/>
            <w:r w:rsidRPr="002E195A">
              <w:rPr>
                <w:b/>
                <w:bCs/>
                <w:sz w:val="22"/>
                <w:szCs w:val="22"/>
              </w:rPr>
              <w:t>ічні</w:t>
            </w:r>
            <w:proofErr w:type="spellEnd"/>
            <w:r w:rsidRPr="002E195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E195A">
              <w:rPr>
                <w:b/>
                <w:bCs/>
                <w:sz w:val="22"/>
                <w:szCs w:val="22"/>
              </w:rPr>
              <w:t>вимоги</w:t>
            </w:r>
            <w:proofErr w:type="spellEnd"/>
          </w:p>
          <w:p w:rsidR="002E195A" w:rsidRPr="002E195A" w:rsidRDefault="002E195A" w:rsidP="002E195A">
            <w:pPr>
              <w:ind w:firstLine="697"/>
              <w:jc w:val="both"/>
              <w:rPr>
                <w:sz w:val="22"/>
                <w:szCs w:val="22"/>
              </w:rPr>
            </w:pPr>
            <w:r w:rsidRPr="002E195A">
              <w:rPr>
                <w:b/>
                <w:sz w:val="22"/>
                <w:szCs w:val="22"/>
              </w:rPr>
              <w:t xml:space="preserve">    </w:t>
            </w:r>
            <w:proofErr w:type="spellStart"/>
            <w:r w:rsidRPr="002E195A">
              <w:rPr>
                <w:sz w:val="22"/>
                <w:szCs w:val="22"/>
              </w:rPr>
              <w:t>Призначена</w:t>
            </w:r>
            <w:proofErr w:type="spellEnd"/>
            <w:r w:rsidRPr="002E195A">
              <w:rPr>
                <w:sz w:val="22"/>
                <w:szCs w:val="22"/>
              </w:rPr>
              <w:t xml:space="preserve"> для </w:t>
            </w:r>
            <w:proofErr w:type="spellStart"/>
            <w:r w:rsidRPr="002E195A">
              <w:rPr>
                <w:sz w:val="22"/>
                <w:szCs w:val="22"/>
              </w:rPr>
              <w:t>ізоляції</w:t>
            </w:r>
            <w:proofErr w:type="spellEnd"/>
            <w:r w:rsidRPr="002E195A">
              <w:rPr>
                <w:sz w:val="22"/>
                <w:szCs w:val="22"/>
              </w:rPr>
              <w:t xml:space="preserve"> </w:t>
            </w:r>
            <w:proofErr w:type="spellStart"/>
            <w:r w:rsidRPr="002E195A">
              <w:rPr>
                <w:sz w:val="22"/>
                <w:szCs w:val="22"/>
              </w:rPr>
              <w:t>електричних</w:t>
            </w:r>
            <w:proofErr w:type="spellEnd"/>
            <w:r w:rsidRPr="002E195A">
              <w:rPr>
                <w:sz w:val="22"/>
                <w:szCs w:val="22"/>
              </w:rPr>
              <w:t xml:space="preserve"> </w:t>
            </w:r>
            <w:proofErr w:type="spellStart"/>
            <w:r w:rsidRPr="002E195A">
              <w:rPr>
                <w:sz w:val="22"/>
                <w:szCs w:val="22"/>
              </w:rPr>
              <w:t>рейкових</w:t>
            </w:r>
            <w:proofErr w:type="spellEnd"/>
            <w:r w:rsidRPr="002E195A">
              <w:rPr>
                <w:sz w:val="22"/>
                <w:szCs w:val="22"/>
              </w:rPr>
              <w:t xml:space="preserve"> </w:t>
            </w:r>
            <w:proofErr w:type="spellStart"/>
            <w:r w:rsidRPr="002E195A">
              <w:rPr>
                <w:sz w:val="22"/>
                <w:szCs w:val="22"/>
              </w:rPr>
              <w:t>кіл</w:t>
            </w:r>
            <w:proofErr w:type="spellEnd"/>
            <w:r w:rsidRPr="002E195A">
              <w:rPr>
                <w:sz w:val="22"/>
                <w:szCs w:val="22"/>
              </w:rPr>
              <w:t xml:space="preserve"> </w:t>
            </w:r>
            <w:proofErr w:type="spellStart"/>
            <w:r w:rsidRPr="002E195A">
              <w:rPr>
                <w:sz w:val="22"/>
                <w:szCs w:val="22"/>
              </w:rPr>
              <w:t>пристроїв</w:t>
            </w:r>
            <w:proofErr w:type="spellEnd"/>
            <w:r w:rsidRPr="002E195A">
              <w:rPr>
                <w:sz w:val="22"/>
                <w:szCs w:val="22"/>
              </w:rPr>
              <w:t xml:space="preserve"> </w:t>
            </w:r>
            <w:proofErr w:type="spellStart"/>
            <w:r w:rsidRPr="002E195A">
              <w:rPr>
                <w:sz w:val="22"/>
                <w:szCs w:val="22"/>
              </w:rPr>
              <w:t>сигналізації</w:t>
            </w:r>
            <w:proofErr w:type="spellEnd"/>
            <w:r w:rsidRPr="002E195A">
              <w:rPr>
                <w:sz w:val="22"/>
                <w:szCs w:val="22"/>
              </w:rPr>
              <w:t xml:space="preserve">, </w:t>
            </w:r>
            <w:proofErr w:type="spellStart"/>
            <w:r w:rsidRPr="002E195A">
              <w:rPr>
                <w:sz w:val="22"/>
                <w:szCs w:val="22"/>
              </w:rPr>
              <w:t>централізації</w:t>
            </w:r>
            <w:proofErr w:type="spellEnd"/>
            <w:r w:rsidRPr="002E195A">
              <w:rPr>
                <w:sz w:val="22"/>
                <w:szCs w:val="22"/>
              </w:rPr>
              <w:t xml:space="preserve"> і </w:t>
            </w:r>
            <w:proofErr w:type="spellStart"/>
            <w:r w:rsidRPr="002E195A">
              <w:rPr>
                <w:sz w:val="22"/>
                <w:szCs w:val="22"/>
              </w:rPr>
              <w:t>блокування</w:t>
            </w:r>
            <w:proofErr w:type="spellEnd"/>
            <w:r w:rsidRPr="002E195A">
              <w:rPr>
                <w:sz w:val="22"/>
                <w:szCs w:val="22"/>
              </w:rPr>
              <w:t xml:space="preserve"> </w:t>
            </w:r>
            <w:proofErr w:type="spellStart"/>
            <w:r w:rsidRPr="002E195A">
              <w:rPr>
                <w:sz w:val="22"/>
                <w:szCs w:val="22"/>
              </w:rPr>
              <w:t>залізничної</w:t>
            </w:r>
            <w:proofErr w:type="spellEnd"/>
            <w:r w:rsidRPr="002E195A">
              <w:rPr>
                <w:sz w:val="22"/>
                <w:szCs w:val="22"/>
              </w:rPr>
              <w:t xml:space="preserve"> </w:t>
            </w:r>
            <w:proofErr w:type="spellStart"/>
            <w:r w:rsidRPr="002E195A">
              <w:rPr>
                <w:sz w:val="22"/>
                <w:szCs w:val="22"/>
              </w:rPr>
              <w:t>колії</w:t>
            </w:r>
            <w:proofErr w:type="spellEnd"/>
            <w:r w:rsidRPr="002E195A">
              <w:rPr>
                <w:sz w:val="22"/>
                <w:szCs w:val="22"/>
              </w:rPr>
              <w:t xml:space="preserve"> та </w:t>
            </w:r>
            <w:proofErr w:type="spellStart"/>
            <w:proofErr w:type="gramStart"/>
            <w:r w:rsidRPr="002E195A">
              <w:rPr>
                <w:sz w:val="22"/>
                <w:szCs w:val="22"/>
              </w:rPr>
              <w:t>стр</w:t>
            </w:r>
            <w:proofErr w:type="gramEnd"/>
            <w:r w:rsidRPr="002E195A">
              <w:rPr>
                <w:sz w:val="22"/>
                <w:szCs w:val="22"/>
              </w:rPr>
              <w:t>ілочних</w:t>
            </w:r>
            <w:proofErr w:type="spellEnd"/>
            <w:r w:rsidRPr="002E195A">
              <w:rPr>
                <w:sz w:val="22"/>
                <w:szCs w:val="22"/>
              </w:rPr>
              <w:t xml:space="preserve"> </w:t>
            </w:r>
            <w:proofErr w:type="spellStart"/>
            <w:r w:rsidRPr="002E195A">
              <w:rPr>
                <w:sz w:val="22"/>
                <w:szCs w:val="22"/>
              </w:rPr>
              <w:t>переводів</w:t>
            </w:r>
            <w:proofErr w:type="spellEnd"/>
            <w:r w:rsidRPr="002E195A">
              <w:rPr>
                <w:sz w:val="22"/>
                <w:szCs w:val="22"/>
              </w:rPr>
              <w:t xml:space="preserve">. Для </w:t>
            </w:r>
            <w:proofErr w:type="spellStart"/>
            <w:r w:rsidRPr="002E195A">
              <w:rPr>
                <w:sz w:val="22"/>
                <w:szCs w:val="22"/>
              </w:rPr>
              <w:t>виготовлення</w:t>
            </w:r>
            <w:proofErr w:type="spellEnd"/>
            <w:r w:rsidRPr="002E195A">
              <w:rPr>
                <w:sz w:val="22"/>
                <w:szCs w:val="22"/>
              </w:rPr>
              <w:t xml:space="preserve"> </w:t>
            </w:r>
            <w:proofErr w:type="spellStart"/>
            <w:r w:rsidRPr="002E195A">
              <w:rPr>
                <w:sz w:val="22"/>
                <w:szCs w:val="22"/>
              </w:rPr>
              <w:t>виробів</w:t>
            </w:r>
            <w:proofErr w:type="spellEnd"/>
            <w:r w:rsidRPr="002E195A">
              <w:rPr>
                <w:sz w:val="22"/>
                <w:szCs w:val="22"/>
              </w:rPr>
              <w:t xml:space="preserve"> </w:t>
            </w:r>
            <w:proofErr w:type="spellStart"/>
            <w:r w:rsidRPr="002E195A">
              <w:rPr>
                <w:sz w:val="22"/>
                <w:szCs w:val="22"/>
              </w:rPr>
              <w:t>застосовують</w:t>
            </w:r>
            <w:proofErr w:type="spellEnd"/>
            <w:r w:rsidRPr="002E195A">
              <w:rPr>
                <w:sz w:val="22"/>
                <w:szCs w:val="22"/>
              </w:rPr>
              <w:t xml:space="preserve"> </w:t>
            </w:r>
            <w:proofErr w:type="spellStart"/>
            <w:r w:rsidRPr="002E195A">
              <w:rPr>
                <w:sz w:val="22"/>
                <w:szCs w:val="22"/>
              </w:rPr>
              <w:t>поліамід</w:t>
            </w:r>
            <w:proofErr w:type="spellEnd"/>
            <w:r w:rsidRPr="002E195A">
              <w:rPr>
                <w:sz w:val="22"/>
                <w:szCs w:val="22"/>
              </w:rPr>
              <w:t xml:space="preserve"> </w:t>
            </w:r>
            <w:proofErr w:type="spellStart"/>
            <w:r w:rsidRPr="002E195A">
              <w:rPr>
                <w:sz w:val="22"/>
                <w:szCs w:val="22"/>
              </w:rPr>
              <w:t>склонаповнений</w:t>
            </w:r>
            <w:proofErr w:type="spellEnd"/>
            <w:r w:rsidRPr="002E195A">
              <w:rPr>
                <w:sz w:val="22"/>
                <w:szCs w:val="22"/>
              </w:rPr>
              <w:t xml:space="preserve"> </w:t>
            </w:r>
            <w:proofErr w:type="spellStart"/>
            <w:r w:rsidRPr="002E195A">
              <w:rPr>
                <w:sz w:val="22"/>
                <w:szCs w:val="22"/>
              </w:rPr>
              <w:t>або</w:t>
            </w:r>
            <w:proofErr w:type="spellEnd"/>
            <w:r w:rsidRPr="002E195A">
              <w:rPr>
                <w:sz w:val="22"/>
                <w:szCs w:val="22"/>
              </w:rPr>
              <w:t xml:space="preserve"> </w:t>
            </w:r>
            <w:proofErr w:type="spellStart"/>
            <w:r w:rsidRPr="002E195A">
              <w:rPr>
                <w:sz w:val="22"/>
                <w:szCs w:val="22"/>
              </w:rPr>
              <w:t>поліетилен</w:t>
            </w:r>
            <w:proofErr w:type="spellEnd"/>
            <w:r w:rsidRPr="002E195A">
              <w:rPr>
                <w:sz w:val="22"/>
                <w:szCs w:val="22"/>
              </w:rPr>
              <w:t xml:space="preserve"> </w:t>
            </w:r>
            <w:proofErr w:type="spellStart"/>
            <w:r w:rsidRPr="002E195A">
              <w:rPr>
                <w:sz w:val="22"/>
                <w:szCs w:val="22"/>
              </w:rPr>
              <w:t>високого</w:t>
            </w:r>
            <w:proofErr w:type="spellEnd"/>
            <w:r w:rsidRPr="002E195A">
              <w:rPr>
                <w:sz w:val="22"/>
                <w:szCs w:val="22"/>
              </w:rPr>
              <w:t xml:space="preserve"> </w:t>
            </w:r>
            <w:proofErr w:type="spellStart"/>
            <w:r w:rsidRPr="002E195A">
              <w:rPr>
                <w:sz w:val="22"/>
                <w:szCs w:val="22"/>
              </w:rPr>
              <w:t>тиску</w:t>
            </w:r>
            <w:proofErr w:type="spellEnd"/>
            <w:r w:rsidRPr="002E195A">
              <w:rPr>
                <w:sz w:val="22"/>
                <w:szCs w:val="22"/>
              </w:rPr>
              <w:t>.</w:t>
            </w:r>
          </w:p>
          <w:p w:rsidR="003C2501" w:rsidRPr="003C2501" w:rsidRDefault="003C2501" w:rsidP="003C250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3C2501">
              <w:rPr>
                <w:b/>
                <w:bCs/>
                <w:sz w:val="22"/>
                <w:szCs w:val="22"/>
              </w:rPr>
              <w:t>Гарантійні</w:t>
            </w:r>
            <w:proofErr w:type="spellEnd"/>
            <w:r w:rsidRPr="003C250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b/>
                <w:bCs/>
                <w:sz w:val="22"/>
                <w:szCs w:val="22"/>
              </w:rPr>
              <w:t>зобов’язання</w:t>
            </w:r>
            <w:proofErr w:type="spellEnd"/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r w:rsidRPr="003C2501">
              <w:rPr>
                <w:sz w:val="22"/>
                <w:szCs w:val="22"/>
              </w:rPr>
              <w:fldChar w:fldCharType="begin"/>
            </w:r>
            <w:r w:rsidRPr="003C2501">
              <w:rPr>
                <w:sz w:val="22"/>
                <w:szCs w:val="22"/>
              </w:rPr>
              <w:instrText>TREQ1_GUARANTEES</w:instrText>
            </w:r>
            <w:r w:rsidRPr="003C2501">
              <w:rPr>
                <w:sz w:val="22"/>
                <w:szCs w:val="22"/>
              </w:rPr>
              <w:fldChar w:fldCharType="separate"/>
            </w:r>
            <w:proofErr w:type="spellStart"/>
            <w:r w:rsidRPr="003C2501">
              <w:rPr>
                <w:sz w:val="22"/>
                <w:szCs w:val="22"/>
              </w:rPr>
              <w:t>Гарантійний</w:t>
            </w:r>
            <w:proofErr w:type="spellEnd"/>
            <w:r w:rsidRPr="003C2501">
              <w:rPr>
                <w:sz w:val="22"/>
                <w:szCs w:val="22"/>
              </w:rPr>
              <w:t xml:space="preserve"> строк </w:t>
            </w:r>
            <w:proofErr w:type="spellStart"/>
            <w:r w:rsidRPr="003C2501">
              <w:rPr>
                <w:sz w:val="22"/>
                <w:szCs w:val="22"/>
              </w:rPr>
              <w:t>експлуатації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виробі</w:t>
            </w:r>
            <w:proofErr w:type="gramStart"/>
            <w:r w:rsidRPr="003C2501">
              <w:rPr>
                <w:sz w:val="22"/>
                <w:szCs w:val="22"/>
              </w:rPr>
              <w:t>в</w:t>
            </w:r>
            <w:proofErr w:type="spellEnd"/>
            <w:r w:rsidRPr="003C2501">
              <w:rPr>
                <w:sz w:val="22"/>
                <w:szCs w:val="22"/>
              </w:rPr>
              <w:t xml:space="preserve"> становить</w:t>
            </w:r>
            <w:proofErr w:type="gramEnd"/>
            <w:r w:rsidRPr="003C2501">
              <w:rPr>
                <w:sz w:val="22"/>
                <w:szCs w:val="22"/>
              </w:rPr>
              <w:t xml:space="preserve"> 3 роки </w:t>
            </w:r>
            <w:proofErr w:type="spellStart"/>
            <w:r w:rsidRPr="003C2501">
              <w:rPr>
                <w:sz w:val="22"/>
                <w:szCs w:val="22"/>
              </w:rPr>
              <w:t>від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дати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введення</w:t>
            </w:r>
            <w:proofErr w:type="spellEnd"/>
            <w:r w:rsidRPr="003C2501">
              <w:rPr>
                <w:sz w:val="22"/>
                <w:szCs w:val="22"/>
              </w:rPr>
              <w:t xml:space="preserve"> в </w:t>
            </w:r>
            <w:proofErr w:type="spellStart"/>
            <w:r w:rsidRPr="003C2501">
              <w:rPr>
                <w:sz w:val="22"/>
                <w:szCs w:val="22"/>
              </w:rPr>
              <w:t>експлуатацію</w:t>
            </w:r>
            <w:proofErr w:type="spellEnd"/>
            <w:r w:rsidRPr="003C2501">
              <w:rPr>
                <w:sz w:val="22"/>
                <w:szCs w:val="22"/>
              </w:rPr>
              <w:t>.</w:t>
            </w:r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proofErr w:type="spellStart"/>
            <w:r w:rsidRPr="003C2501">
              <w:rPr>
                <w:sz w:val="22"/>
                <w:szCs w:val="22"/>
              </w:rPr>
              <w:t>Гарантійний</w:t>
            </w:r>
            <w:proofErr w:type="spellEnd"/>
            <w:r w:rsidRPr="003C2501">
              <w:rPr>
                <w:sz w:val="22"/>
                <w:szCs w:val="22"/>
              </w:rPr>
              <w:t xml:space="preserve"> строк </w:t>
            </w:r>
            <w:proofErr w:type="spellStart"/>
            <w:r w:rsidRPr="003C2501">
              <w:rPr>
                <w:sz w:val="22"/>
                <w:szCs w:val="22"/>
              </w:rPr>
              <w:t>обчислюється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від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дати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впровадження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виробів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gramStart"/>
            <w:r w:rsidRPr="003C2501">
              <w:rPr>
                <w:sz w:val="22"/>
                <w:szCs w:val="22"/>
              </w:rPr>
              <w:t>в</w:t>
            </w:r>
            <w:proofErr w:type="gram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експлуатацію</w:t>
            </w:r>
            <w:proofErr w:type="spellEnd"/>
            <w:r w:rsidRPr="003C2501">
              <w:rPr>
                <w:sz w:val="22"/>
                <w:szCs w:val="22"/>
              </w:rPr>
              <w:t xml:space="preserve">, але не </w:t>
            </w:r>
            <w:proofErr w:type="spellStart"/>
            <w:r w:rsidRPr="003C2501">
              <w:rPr>
                <w:sz w:val="22"/>
                <w:szCs w:val="22"/>
              </w:rPr>
              <w:t>пізніше</w:t>
            </w:r>
            <w:proofErr w:type="spellEnd"/>
            <w:r w:rsidRPr="003C2501">
              <w:rPr>
                <w:sz w:val="22"/>
                <w:szCs w:val="22"/>
              </w:rPr>
              <w:t xml:space="preserve"> 18 </w:t>
            </w:r>
            <w:proofErr w:type="spellStart"/>
            <w:r w:rsidRPr="003C2501">
              <w:rPr>
                <w:sz w:val="22"/>
                <w:szCs w:val="22"/>
              </w:rPr>
              <w:t>місяців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від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дати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надходження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їх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споживачу</w:t>
            </w:r>
            <w:proofErr w:type="spellEnd"/>
            <w:r w:rsidRPr="003C2501">
              <w:rPr>
                <w:sz w:val="22"/>
                <w:szCs w:val="22"/>
              </w:rPr>
              <w:t>.</w:t>
            </w:r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proofErr w:type="spellStart"/>
            <w:r w:rsidRPr="003C2501">
              <w:rPr>
                <w:sz w:val="22"/>
                <w:szCs w:val="22"/>
              </w:rPr>
              <w:t>Гарантійний</w:t>
            </w:r>
            <w:proofErr w:type="spellEnd"/>
            <w:r w:rsidRPr="003C2501">
              <w:rPr>
                <w:sz w:val="22"/>
                <w:szCs w:val="22"/>
              </w:rPr>
              <w:t xml:space="preserve"> строк </w:t>
            </w:r>
            <w:proofErr w:type="spellStart"/>
            <w:r w:rsidRPr="003C2501">
              <w:rPr>
                <w:sz w:val="22"/>
                <w:szCs w:val="22"/>
              </w:rPr>
              <w:t>зберігання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виробів</w:t>
            </w:r>
            <w:proofErr w:type="spellEnd"/>
            <w:r w:rsidRPr="003C2501">
              <w:rPr>
                <w:sz w:val="22"/>
                <w:szCs w:val="22"/>
              </w:rPr>
              <w:t xml:space="preserve"> з </w:t>
            </w:r>
            <w:proofErr w:type="spellStart"/>
            <w:r w:rsidRPr="003C2501">
              <w:rPr>
                <w:sz w:val="22"/>
                <w:szCs w:val="22"/>
              </w:rPr>
              <w:t>дати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виготовлення</w:t>
            </w:r>
            <w:proofErr w:type="spellEnd"/>
            <w:r w:rsidRPr="003C2501">
              <w:rPr>
                <w:sz w:val="22"/>
                <w:szCs w:val="22"/>
              </w:rPr>
              <w:t xml:space="preserve"> – 3 роки.</w:t>
            </w:r>
            <w:r w:rsidRPr="003C2501">
              <w:rPr>
                <w:sz w:val="22"/>
                <w:szCs w:val="22"/>
              </w:rPr>
              <w:fldChar w:fldCharType="end"/>
            </w:r>
          </w:p>
          <w:p w:rsidR="003C2501" w:rsidRPr="003C2501" w:rsidRDefault="003C2501" w:rsidP="003C250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3C2501">
              <w:rPr>
                <w:b/>
                <w:bCs/>
                <w:sz w:val="22"/>
                <w:szCs w:val="22"/>
              </w:rPr>
              <w:t>Умови</w:t>
            </w:r>
            <w:proofErr w:type="spellEnd"/>
            <w:r w:rsidRPr="003C250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b/>
                <w:bCs/>
                <w:sz w:val="22"/>
                <w:szCs w:val="22"/>
              </w:rPr>
              <w:t>зберігання</w:t>
            </w:r>
            <w:proofErr w:type="spellEnd"/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r w:rsidRPr="003C2501">
              <w:rPr>
                <w:sz w:val="22"/>
                <w:szCs w:val="22"/>
              </w:rPr>
              <w:fldChar w:fldCharType="begin"/>
            </w:r>
            <w:r w:rsidRPr="003C2501">
              <w:rPr>
                <w:sz w:val="22"/>
                <w:szCs w:val="22"/>
              </w:rPr>
              <w:instrText>TREQ1_STORCOND</w:instrText>
            </w:r>
            <w:r w:rsidRPr="003C2501">
              <w:rPr>
                <w:sz w:val="22"/>
                <w:szCs w:val="22"/>
              </w:rPr>
              <w:fldChar w:fldCharType="separate"/>
            </w:r>
            <w:proofErr w:type="spellStart"/>
            <w:r w:rsidRPr="003C2501">
              <w:rPr>
                <w:sz w:val="22"/>
                <w:szCs w:val="22"/>
              </w:rPr>
              <w:t>Відповідно</w:t>
            </w:r>
            <w:proofErr w:type="spellEnd"/>
            <w:r w:rsidRPr="003C2501">
              <w:rPr>
                <w:sz w:val="22"/>
                <w:szCs w:val="22"/>
              </w:rPr>
              <w:t xml:space="preserve"> до </w:t>
            </w:r>
            <w:proofErr w:type="gramStart"/>
            <w:r w:rsidRPr="003C2501">
              <w:rPr>
                <w:sz w:val="22"/>
                <w:szCs w:val="22"/>
              </w:rPr>
              <w:t>нормативного</w:t>
            </w:r>
            <w:proofErr w:type="gramEnd"/>
            <w:r w:rsidRPr="003C2501">
              <w:rPr>
                <w:sz w:val="22"/>
                <w:szCs w:val="22"/>
              </w:rPr>
              <w:t xml:space="preserve"> документу </w:t>
            </w:r>
            <w:proofErr w:type="spellStart"/>
            <w:r w:rsidRPr="003C2501">
              <w:rPr>
                <w:sz w:val="22"/>
                <w:szCs w:val="22"/>
              </w:rPr>
              <w:t>виробника</w:t>
            </w:r>
            <w:proofErr w:type="spellEnd"/>
            <w:r w:rsidRPr="003C2501">
              <w:rPr>
                <w:sz w:val="22"/>
                <w:szCs w:val="22"/>
              </w:rPr>
              <w:t>.</w:t>
            </w:r>
            <w:r w:rsidRPr="003C2501">
              <w:rPr>
                <w:sz w:val="22"/>
                <w:szCs w:val="22"/>
              </w:rPr>
              <w:fldChar w:fldCharType="end"/>
            </w:r>
          </w:p>
          <w:p w:rsidR="003C2501" w:rsidRPr="003C2501" w:rsidRDefault="003C2501" w:rsidP="003C250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3C2501">
              <w:rPr>
                <w:b/>
                <w:bCs/>
                <w:sz w:val="22"/>
                <w:szCs w:val="22"/>
              </w:rPr>
              <w:t>Умови</w:t>
            </w:r>
            <w:proofErr w:type="spellEnd"/>
            <w:r w:rsidRPr="003C250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b/>
                <w:bCs/>
                <w:sz w:val="22"/>
                <w:szCs w:val="22"/>
              </w:rPr>
              <w:t>транспортування</w:t>
            </w:r>
            <w:proofErr w:type="spellEnd"/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r w:rsidRPr="003C2501">
              <w:rPr>
                <w:sz w:val="22"/>
                <w:szCs w:val="22"/>
              </w:rPr>
              <w:fldChar w:fldCharType="begin"/>
            </w:r>
            <w:r w:rsidRPr="003C2501">
              <w:rPr>
                <w:sz w:val="22"/>
                <w:szCs w:val="22"/>
              </w:rPr>
              <w:instrText>TREQ1_TRANSCOND</w:instrText>
            </w:r>
            <w:r w:rsidRPr="003C2501">
              <w:rPr>
                <w:sz w:val="22"/>
                <w:szCs w:val="22"/>
              </w:rPr>
              <w:fldChar w:fldCharType="separate"/>
            </w:r>
            <w:proofErr w:type="spellStart"/>
            <w:r w:rsidRPr="003C2501">
              <w:rPr>
                <w:sz w:val="22"/>
                <w:szCs w:val="22"/>
              </w:rPr>
              <w:t>Транспортування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здійснюють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залізничним</w:t>
            </w:r>
            <w:proofErr w:type="spellEnd"/>
            <w:r w:rsidRPr="003C2501">
              <w:rPr>
                <w:sz w:val="22"/>
                <w:szCs w:val="22"/>
              </w:rPr>
              <w:t xml:space="preserve">, </w:t>
            </w:r>
            <w:proofErr w:type="spellStart"/>
            <w:r w:rsidRPr="003C2501">
              <w:rPr>
                <w:sz w:val="22"/>
                <w:szCs w:val="22"/>
              </w:rPr>
              <w:t>автомобільним</w:t>
            </w:r>
            <w:proofErr w:type="spellEnd"/>
            <w:r w:rsidRPr="003C2501">
              <w:rPr>
                <w:sz w:val="22"/>
                <w:szCs w:val="22"/>
              </w:rPr>
              <w:t xml:space="preserve"> та </w:t>
            </w:r>
            <w:proofErr w:type="spellStart"/>
            <w:r w:rsidRPr="003C2501">
              <w:rPr>
                <w:sz w:val="22"/>
                <w:szCs w:val="22"/>
              </w:rPr>
              <w:t>водним</w:t>
            </w:r>
            <w:proofErr w:type="spellEnd"/>
            <w:r w:rsidRPr="003C2501">
              <w:rPr>
                <w:sz w:val="22"/>
                <w:szCs w:val="22"/>
              </w:rPr>
              <w:t xml:space="preserve"> транспортом з </w:t>
            </w:r>
            <w:proofErr w:type="spellStart"/>
            <w:r w:rsidRPr="003C2501">
              <w:rPr>
                <w:sz w:val="22"/>
                <w:szCs w:val="22"/>
              </w:rPr>
              <w:t>дотриманням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діючих</w:t>
            </w:r>
            <w:proofErr w:type="spellEnd"/>
            <w:r w:rsidRPr="003C2501">
              <w:rPr>
                <w:sz w:val="22"/>
                <w:szCs w:val="22"/>
              </w:rPr>
              <w:t xml:space="preserve"> на </w:t>
            </w:r>
            <w:proofErr w:type="spellStart"/>
            <w:r w:rsidRPr="003C2501">
              <w:rPr>
                <w:sz w:val="22"/>
                <w:szCs w:val="22"/>
              </w:rPr>
              <w:t>даних</w:t>
            </w:r>
            <w:proofErr w:type="spellEnd"/>
            <w:r w:rsidRPr="003C2501">
              <w:rPr>
                <w:sz w:val="22"/>
                <w:szCs w:val="22"/>
              </w:rPr>
              <w:t xml:space="preserve"> видах транспорту правил та </w:t>
            </w:r>
            <w:proofErr w:type="spellStart"/>
            <w:r w:rsidRPr="003C2501">
              <w:rPr>
                <w:sz w:val="22"/>
                <w:szCs w:val="22"/>
              </w:rPr>
              <w:t>вимог</w:t>
            </w:r>
            <w:proofErr w:type="spellEnd"/>
            <w:r w:rsidRPr="003C2501">
              <w:rPr>
                <w:sz w:val="22"/>
                <w:szCs w:val="22"/>
              </w:rPr>
              <w:t xml:space="preserve">, </w:t>
            </w:r>
            <w:proofErr w:type="spellStart"/>
            <w:r w:rsidRPr="003C2501">
              <w:rPr>
                <w:sz w:val="22"/>
                <w:szCs w:val="22"/>
              </w:rPr>
              <w:t>що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виключають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можливість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механічних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пошкоджень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тари</w:t>
            </w:r>
            <w:proofErr w:type="spellEnd"/>
            <w:r w:rsidRPr="003C2501">
              <w:rPr>
                <w:sz w:val="22"/>
                <w:szCs w:val="22"/>
              </w:rPr>
              <w:t xml:space="preserve"> і </w:t>
            </w:r>
            <w:proofErr w:type="spellStart"/>
            <w:r w:rsidRPr="003C2501">
              <w:rPr>
                <w:sz w:val="22"/>
                <w:szCs w:val="22"/>
              </w:rPr>
              <w:t>виробі</w:t>
            </w:r>
            <w:proofErr w:type="gramStart"/>
            <w:r w:rsidRPr="003C2501">
              <w:rPr>
                <w:sz w:val="22"/>
                <w:szCs w:val="22"/>
              </w:rPr>
              <w:t>в</w:t>
            </w:r>
            <w:proofErr w:type="spellEnd"/>
            <w:proofErr w:type="gramEnd"/>
            <w:r w:rsidRPr="003C2501">
              <w:rPr>
                <w:sz w:val="22"/>
                <w:szCs w:val="22"/>
              </w:rPr>
              <w:t>.</w:t>
            </w:r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proofErr w:type="spellStart"/>
            <w:r w:rsidRPr="003C2501">
              <w:rPr>
                <w:sz w:val="22"/>
                <w:szCs w:val="22"/>
              </w:rPr>
              <w:t>Допускається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транспортування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виробів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gramStart"/>
            <w:r w:rsidRPr="003C2501">
              <w:rPr>
                <w:sz w:val="22"/>
                <w:szCs w:val="22"/>
              </w:rPr>
              <w:t>в</w:t>
            </w:r>
            <w:proofErr w:type="gram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універсальних</w:t>
            </w:r>
            <w:proofErr w:type="spellEnd"/>
            <w:r w:rsidRPr="003C2501">
              <w:rPr>
                <w:sz w:val="22"/>
                <w:szCs w:val="22"/>
              </w:rPr>
              <w:t xml:space="preserve"> контейнерах </w:t>
            </w:r>
            <w:proofErr w:type="spellStart"/>
            <w:r w:rsidRPr="003C2501">
              <w:rPr>
                <w:sz w:val="22"/>
                <w:szCs w:val="22"/>
              </w:rPr>
              <w:t>згідно</w:t>
            </w:r>
            <w:proofErr w:type="spellEnd"/>
            <w:r w:rsidRPr="003C2501">
              <w:rPr>
                <w:sz w:val="22"/>
                <w:szCs w:val="22"/>
              </w:rPr>
              <w:t xml:space="preserve"> з </w:t>
            </w:r>
            <w:proofErr w:type="spellStart"/>
            <w:r w:rsidRPr="003C2501">
              <w:rPr>
                <w:sz w:val="22"/>
                <w:szCs w:val="22"/>
              </w:rPr>
              <w:t>супровідними</w:t>
            </w:r>
            <w:proofErr w:type="spellEnd"/>
            <w:r w:rsidRPr="003C2501">
              <w:rPr>
                <w:sz w:val="22"/>
                <w:szCs w:val="22"/>
              </w:rPr>
              <w:t xml:space="preserve"> документами </w:t>
            </w:r>
            <w:proofErr w:type="spellStart"/>
            <w:r w:rsidRPr="003C2501">
              <w:rPr>
                <w:sz w:val="22"/>
                <w:szCs w:val="22"/>
              </w:rPr>
              <w:t>постачальника</w:t>
            </w:r>
            <w:proofErr w:type="spellEnd"/>
            <w:r w:rsidRPr="003C2501">
              <w:rPr>
                <w:sz w:val="22"/>
                <w:szCs w:val="22"/>
              </w:rPr>
              <w:t>.</w:t>
            </w:r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C2501">
              <w:rPr>
                <w:sz w:val="22"/>
                <w:szCs w:val="22"/>
              </w:rPr>
              <w:t>П</w:t>
            </w:r>
            <w:proofErr w:type="gramEnd"/>
            <w:r w:rsidRPr="003C2501">
              <w:rPr>
                <w:sz w:val="22"/>
                <w:szCs w:val="22"/>
              </w:rPr>
              <w:t>ід</w:t>
            </w:r>
            <w:proofErr w:type="spellEnd"/>
            <w:r w:rsidRPr="003C2501">
              <w:rPr>
                <w:sz w:val="22"/>
                <w:szCs w:val="22"/>
              </w:rPr>
              <w:t xml:space="preserve"> час </w:t>
            </w:r>
            <w:proofErr w:type="spellStart"/>
            <w:r w:rsidRPr="003C2501">
              <w:rPr>
                <w:sz w:val="22"/>
                <w:szCs w:val="22"/>
              </w:rPr>
              <w:t>навантажування</w:t>
            </w:r>
            <w:proofErr w:type="spellEnd"/>
            <w:r w:rsidRPr="003C2501">
              <w:rPr>
                <w:sz w:val="22"/>
                <w:szCs w:val="22"/>
              </w:rPr>
              <w:t xml:space="preserve"> та </w:t>
            </w:r>
            <w:proofErr w:type="spellStart"/>
            <w:r w:rsidRPr="003C2501">
              <w:rPr>
                <w:sz w:val="22"/>
                <w:szCs w:val="22"/>
              </w:rPr>
              <w:t>транспортування</w:t>
            </w:r>
            <w:proofErr w:type="spellEnd"/>
            <w:r w:rsidRPr="003C2501">
              <w:rPr>
                <w:sz w:val="22"/>
                <w:szCs w:val="22"/>
              </w:rPr>
              <w:t xml:space="preserve"> повинна бути </w:t>
            </w:r>
            <w:proofErr w:type="spellStart"/>
            <w:r w:rsidRPr="003C2501">
              <w:rPr>
                <w:sz w:val="22"/>
                <w:szCs w:val="22"/>
              </w:rPr>
              <w:t>збережена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якість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виробів</w:t>
            </w:r>
            <w:proofErr w:type="spellEnd"/>
            <w:r w:rsidRPr="003C2501">
              <w:rPr>
                <w:sz w:val="22"/>
                <w:szCs w:val="22"/>
              </w:rPr>
              <w:t>.</w:t>
            </w:r>
            <w:r w:rsidRPr="003C2501">
              <w:rPr>
                <w:sz w:val="22"/>
                <w:szCs w:val="22"/>
              </w:rPr>
              <w:fldChar w:fldCharType="end"/>
            </w:r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</w:p>
          <w:p w:rsidR="003C2501" w:rsidRPr="003C2501" w:rsidRDefault="003C2501" w:rsidP="003C250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3C2501">
              <w:rPr>
                <w:b/>
                <w:bCs/>
                <w:sz w:val="22"/>
                <w:szCs w:val="22"/>
              </w:rPr>
              <w:t>Умови</w:t>
            </w:r>
            <w:proofErr w:type="spellEnd"/>
            <w:r w:rsidRPr="003C250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b/>
                <w:bCs/>
                <w:sz w:val="22"/>
                <w:szCs w:val="22"/>
              </w:rPr>
              <w:t>пакування</w:t>
            </w:r>
            <w:proofErr w:type="spellEnd"/>
            <w:r w:rsidRPr="003C2501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3C2501">
              <w:rPr>
                <w:b/>
                <w:bCs/>
                <w:sz w:val="22"/>
                <w:szCs w:val="22"/>
              </w:rPr>
              <w:t>маркування</w:t>
            </w:r>
            <w:proofErr w:type="spellEnd"/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r w:rsidRPr="003C2501">
              <w:rPr>
                <w:sz w:val="22"/>
                <w:szCs w:val="22"/>
              </w:rPr>
              <w:fldChar w:fldCharType="begin"/>
            </w:r>
            <w:r w:rsidRPr="003C2501">
              <w:rPr>
                <w:sz w:val="22"/>
                <w:szCs w:val="22"/>
              </w:rPr>
              <w:instrText>TREQ1_PACKCOND</w:instrText>
            </w:r>
            <w:r w:rsidRPr="003C2501">
              <w:rPr>
                <w:sz w:val="22"/>
                <w:szCs w:val="22"/>
              </w:rPr>
              <w:fldChar w:fldCharType="separate"/>
            </w:r>
            <w:r w:rsidRPr="003C2501">
              <w:rPr>
                <w:sz w:val="22"/>
                <w:szCs w:val="22"/>
              </w:rPr>
              <w:t xml:space="preserve">Знаки </w:t>
            </w:r>
            <w:proofErr w:type="spellStart"/>
            <w:r w:rsidRPr="003C2501">
              <w:rPr>
                <w:sz w:val="22"/>
                <w:szCs w:val="22"/>
              </w:rPr>
              <w:t>маркування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наносять</w:t>
            </w:r>
            <w:proofErr w:type="spellEnd"/>
            <w:r w:rsidRPr="003C2501">
              <w:rPr>
                <w:sz w:val="22"/>
                <w:szCs w:val="22"/>
              </w:rPr>
              <w:t xml:space="preserve"> в </w:t>
            </w:r>
            <w:proofErr w:type="spellStart"/>
            <w:r w:rsidRPr="003C2501">
              <w:rPr>
                <w:sz w:val="22"/>
                <w:szCs w:val="22"/>
              </w:rPr>
              <w:t>процесі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виготовлення</w:t>
            </w:r>
            <w:proofErr w:type="spellEnd"/>
            <w:r w:rsidRPr="003C2501">
              <w:rPr>
                <w:sz w:val="22"/>
                <w:szCs w:val="22"/>
              </w:rPr>
              <w:t xml:space="preserve"> на </w:t>
            </w:r>
            <w:proofErr w:type="spellStart"/>
            <w:r w:rsidRPr="003C2501">
              <w:rPr>
                <w:sz w:val="22"/>
                <w:szCs w:val="22"/>
              </w:rPr>
              <w:t>поверхні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виробів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gramStart"/>
            <w:r w:rsidRPr="003C2501">
              <w:rPr>
                <w:sz w:val="22"/>
                <w:szCs w:val="22"/>
              </w:rPr>
              <w:t>в</w:t>
            </w:r>
            <w:proofErr w:type="gram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місцях</w:t>
            </w:r>
            <w:proofErr w:type="spellEnd"/>
            <w:r w:rsidRPr="003C2501">
              <w:rPr>
                <w:sz w:val="22"/>
                <w:szCs w:val="22"/>
              </w:rPr>
              <w:t xml:space="preserve">, </w:t>
            </w:r>
            <w:proofErr w:type="spellStart"/>
            <w:r w:rsidRPr="003C2501">
              <w:rPr>
                <w:sz w:val="22"/>
                <w:szCs w:val="22"/>
              </w:rPr>
              <w:t>позначених</w:t>
            </w:r>
            <w:proofErr w:type="spellEnd"/>
            <w:r w:rsidRPr="003C2501">
              <w:rPr>
                <w:sz w:val="22"/>
                <w:szCs w:val="22"/>
              </w:rPr>
              <w:t xml:space="preserve"> на </w:t>
            </w:r>
            <w:proofErr w:type="spellStart"/>
            <w:r w:rsidRPr="003C2501">
              <w:rPr>
                <w:sz w:val="22"/>
                <w:szCs w:val="22"/>
              </w:rPr>
              <w:t>креслениках</w:t>
            </w:r>
            <w:proofErr w:type="spellEnd"/>
            <w:r w:rsidRPr="003C2501">
              <w:rPr>
                <w:sz w:val="22"/>
                <w:szCs w:val="22"/>
              </w:rPr>
              <w:t xml:space="preserve"> (рисунок 1-11).</w:t>
            </w:r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proofErr w:type="spellStart"/>
            <w:r w:rsidRPr="003C2501">
              <w:rPr>
                <w:sz w:val="22"/>
                <w:szCs w:val="22"/>
              </w:rPr>
              <w:t>Маркування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повинне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містити</w:t>
            </w:r>
            <w:proofErr w:type="spellEnd"/>
            <w:r w:rsidRPr="003C2501">
              <w:rPr>
                <w:sz w:val="22"/>
                <w:szCs w:val="22"/>
              </w:rPr>
              <w:t>:</w:t>
            </w:r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r w:rsidRPr="003C2501">
              <w:rPr>
                <w:sz w:val="22"/>
                <w:szCs w:val="22"/>
              </w:rPr>
              <w:t>–</w:t>
            </w:r>
            <w:r w:rsidRPr="003C2501">
              <w:rPr>
                <w:sz w:val="22"/>
                <w:szCs w:val="22"/>
              </w:rPr>
              <w:tab/>
              <w:t xml:space="preserve">знак для </w:t>
            </w:r>
            <w:proofErr w:type="spellStart"/>
            <w:r w:rsidRPr="003C2501">
              <w:rPr>
                <w:sz w:val="22"/>
                <w:szCs w:val="22"/>
              </w:rPr>
              <w:t>товарів</w:t>
            </w:r>
            <w:proofErr w:type="spellEnd"/>
            <w:r w:rsidRPr="003C2501">
              <w:rPr>
                <w:sz w:val="22"/>
                <w:szCs w:val="22"/>
              </w:rPr>
              <w:t xml:space="preserve"> та </w:t>
            </w:r>
            <w:proofErr w:type="spellStart"/>
            <w:r w:rsidRPr="003C2501">
              <w:rPr>
                <w:sz w:val="22"/>
                <w:szCs w:val="22"/>
              </w:rPr>
              <w:t>послуг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C2501">
              <w:rPr>
                <w:sz w:val="22"/>
                <w:szCs w:val="22"/>
              </w:rPr>
              <w:t>п</w:t>
            </w:r>
            <w:proofErr w:type="gramEnd"/>
            <w:r w:rsidRPr="003C2501">
              <w:rPr>
                <w:sz w:val="22"/>
                <w:szCs w:val="22"/>
              </w:rPr>
              <w:t>ідприємства-виробника</w:t>
            </w:r>
            <w:proofErr w:type="spellEnd"/>
            <w:r w:rsidRPr="003C2501">
              <w:rPr>
                <w:sz w:val="22"/>
                <w:szCs w:val="22"/>
              </w:rPr>
              <w:t>;</w:t>
            </w:r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r w:rsidRPr="003C2501">
              <w:rPr>
                <w:sz w:val="22"/>
                <w:szCs w:val="22"/>
              </w:rPr>
              <w:t>–</w:t>
            </w:r>
            <w:r w:rsidRPr="003C2501">
              <w:rPr>
                <w:sz w:val="22"/>
                <w:szCs w:val="22"/>
              </w:rPr>
              <w:tab/>
            </w:r>
            <w:proofErr w:type="spellStart"/>
            <w:proofErr w:type="gramStart"/>
            <w:r w:rsidRPr="003C2501">
              <w:rPr>
                <w:sz w:val="22"/>
                <w:szCs w:val="22"/>
              </w:rPr>
              <w:t>р</w:t>
            </w:r>
            <w:proofErr w:type="gramEnd"/>
            <w:r w:rsidRPr="003C2501">
              <w:rPr>
                <w:sz w:val="22"/>
                <w:szCs w:val="22"/>
              </w:rPr>
              <w:t>ік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виготовлення</w:t>
            </w:r>
            <w:proofErr w:type="spellEnd"/>
            <w:r w:rsidRPr="003C2501">
              <w:rPr>
                <w:sz w:val="22"/>
                <w:szCs w:val="22"/>
              </w:rPr>
              <w:t xml:space="preserve"> (</w:t>
            </w:r>
            <w:proofErr w:type="spellStart"/>
            <w:r w:rsidRPr="003C2501">
              <w:rPr>
                <w:sz w:val="22"/>
                <w:szCs w:val="22"/>
              </w:rPr>
              <w:t>дві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останні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цифри</w:t>
            </w:r>
            <w:proofErr w:type="spellEnd"/>
            <w:r w:rsidRPr="003C2501">
              <w:rPr>
                <w:sz w:val="22"/>
                <w:szCs w:val="22"/>
              </w:rPr>
              <w:t>);</w:t>
            </w:r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r w:rsidRPr="003C2501">
              <w:rPr>
                <w:sz w:val="22"/>
                <w:szCs w:val="22"/>
              </w:rPr>
              <w:t>–</w:t>
            </w:r>
            <w:r w:rsidRPr="003C2501">
              <w:rPr>
                <w:sz w:val="22"/>
                <w:szCs w:val="22"/>
              </w:rPr>
              <w:tab/>
            </w:r>
            <w:proofErr w:type="spellStart"/>
            <w:r w:rsidRPr="003C2501">
              <w:rPr>
                <w:sz w:val="22"/>
                <w:szCs w:val="22"/>
              </w:rPr>
              <w:t>умовна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познака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виробу</w:t>
            </w:r>
            <w:proofErr w:type="spellEnd"/>
            <w:r w:rsidRPr="003C2501">
              <w:rPr>
                <w:sz w:val="22"/>
                <w:szCs w:val="22"/>
              </w:rPr>
              <w:t>;</w:t>
            </w:r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r w:rsidRPr="003C2501">
              <w:rPr>
                <w:sz w:val="22"/>
                <w:szCs w:val="22"/>
              </w:rPr>
              <w:t>–</w:t>
            </w:r>
            <w:r w:rsidRPr="003C2501">
              <w:rPr>
                <w:sz w:val="22"/>
                <w:szCs w:val="22"/>
              </w:rPr>
              <w:tab/>
            </w:r>
            <w:proofErr w:type="spellStart"/>
            <w:r w:rsidRPr="003C2501">
              <w:rPr>
                <w:sz w:val="22"/>
                <w:szCs w:val="22"/>
              </w:rPr>
              <w:t>умовна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познака</w:t>
            </w:r>
            <w:proofErr w:type="spellEnd"/>
            <w:r w:rsidRPr="003C2501">
              <w:rPr>
                <w:sz w:val="22"/>
                <w:szCs w:val="22"/>
              </w:rPr>
              <w:t xml:space="preserve"> НД.</w:t>
            </w:r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proofErr w:type="spellStart"/>
            <w:r w:rsidRPr="003C2501">
              <w:rPr>
                <w:sz w:val="22"/>
                <w:szCs w:val="22"/>
              </w:rPr>
              <w:t>Пакування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партії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виробів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повинне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відповідати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вимогам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відповідно</w:t>
            </w:r>
            <w:proofErr w:type="spellEnd"/>
            <w:r w:rsidRPr="003C2501">
              <w:rPr>
                <w:sz w:val="22"/>
                <w:szCs w:val="22"/>
              </w:rPr>
              <w:t xml:space="preserve"> до </w:t>
            </w:r>
            <w:proofErr w:type="spellStart"/>
            <w:r w:rsidRPr="003C2501">
              <w:rPr>
                <w:sz w:val="22"/>
                <w:szCs w:val="22"/>
              </w:rPr>
              <w:t>супровідних</w:t>
            </w:r>
            <w:proofErr w:type="spellEnd"/>
            <w:r w:rsidRPr="003C2501">
              <w:rPr>
                <w:sz w:val="22"/>
                <w:szCs w:val="22"/>
              </w:rPr>
              <w:t xml:space="preserve"> документами </w:t>
            </w:r>
            <w:proofErr w:type="spellStart"/>
            <w:r w:rsidRPr="003C2501">
              <w:rPr>
                <w:sz w:val="22"/>
                <w:szCs w:val="22"/>
              </w:rPr>
              <w:t>постачальника</w:t>
            </w:r>
            <w:proofErr w:type="spellEnd"/>
            <w:r w:rsidRPr="003C2501">
              <w:rPr>
                <w:sz w:val="22"/>
                <w:szCs w:val="22"/>
              </w:rPr>
              <w:t>.</w:t>
            </w:r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proofErr w:type="spellStart"/>
            <w:r w:rsidRPr="003C2501">
              <w:rPr>
                <w:sz w:val="22"/>
                <w:szCs w:val="22"/>
              </w:rPr>
              <w:t>Вироби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однієї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назви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пакують</w:t>
            </w:r>
            <w:proofErr w:type="spellEnd"/>
            <w:r w:rsidRPr="003C2501">
              <w:rPr>
                <w:sz w:val="22"/>
                <w:szCs w:val="22"/>
              </w:rPr>
              <w:t xml:space="preserve"> в </w:t>
            </w:r>
            <w:proofErr w:type="spellStart"/>
            <w:proofErr w:type="gramStart"/>
            <w:r w:rsidRPr="003C2501">
              <w:rPr>
                <w:sz w:val="22"/>
                <w:szCs w:val="22"/>
              </w:rPr>
              <w:t>м</w:t>
            </w:r>
            <w:proofErr w:type="gramEnd"/>
            <w:r w:rsidRPr="003C2501">
              <w:rPr>
                <w:sz w:val="22"/>
                <w:szCs w:val="22"/>
              </w:rPr>
              <w:t>ішок</w:t>
            </w:r>
            <w:proofErr w:type="spellEnd"/>
            <w:r w:rsidRPr="003C2501">
              <w:rPr>
                <w:sz w:val="22"/>
                <w:szCs w:val="22"/>
              </w:rPr>
              <w:t xml:space="preserve"> за </w:t>
            </w:r>
            <w:proofErr w:type="spellStart"/>
            <w:r w:rsidRPr="003C2501">
              <w:rPr>
                <w:sz w:val="22"/>
                <w:szCs w:val="22"/>
              </w:rPr>
              <w:t>супровідними</w:t>
            </w:r>
            <w:proofErr w:type="spellEnd"/>
            <w:r w:rsidRPr="003C2501">
              <w:rPr>
                <w:sz w:val="22"/>
                <w:szCs w:val="22"/>
              </w:rPr>
              <w:t xml:space="preserve"> документами </w:t>
            </w:r>
            <w:proofErr w:type="spellStart"/>
            <w:r w:rsidRPr="003C2501">
              <w:rPr>
                <w:sz w:val="22"/>
                <w:szCs w:val="22"/>
              </w:rPr>
              <w:t>постачальника</w:t>
            </w:r>
            <w:proofErr w:type="spellEnd"/>
            <w:r w:rsidRPr="003C2501">
              <w:rPr>
                <w:sz w:val="22"/>
                <w:szCs w:val="22"/>
              </w:rPr>
              <w:t>.</w:t>
            </w:r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r w:rsidRPr="003C2501">
              <w:rPr>
                <w:sz w:val="22"/>
                <w:szCs w:val="22"/>
              </w:rPr>
              <w:t xml:space="preserve">За </w:t>
            </w:r>
            <w:proofErr w:type="spellStart"/>
            <w:r w:rsidRPr="003C2501">
              <w:rPr>
                <w:sz w:val="22"/>
                <w:szCs w:val="22"/>
              </w:rPr>
              <w:t>узгодженням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із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замовником</w:t>
            </w:r>
            <w:proofErr w:type="spellEnd"/>
            <w:r w:rsidRPr="003C2501">
              <w:rPr>
                <w:sz w:val="22"/>
                <w:szCs w:val="22"/>
              </w:rPr>
              <w:t xml:space="preserve">, </w:t>
            </w:r>
            <w:proofErr w:type="spellStart"/>
            <w:r w:rsidRPr="003C2501">
              <w:rPr>
                <w:sz w:val="22"/>
                <w:szCs w:val="22"/>
              </w:rPr>
              <w:t>допускаються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інші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види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пакування</w:t>
            </w:r>
            <w:proofErr w:type="spellEnd"/>
            <w:r w:rsidRPr="003C2501">
              <w:rPr>
                <w:sz w:val="22"/>
                <w:szCs w:val="22"/>
              </w:rPr>
              <w:t>.</w:t>
            </w:r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proofErr w:type="spellStart"/>
            <w:r w:rsidRPr="003C2501">
              <w:rPr>
                <w:sz w:val="22"/>
                <w:szCs w:val="22"/>
              </w:rPr>
              <w:t>Пакування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повинне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виключати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можливість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ушкодження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поверхонь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виробів</w:t>
            </w:r>
            <w:proofErr w:type="spellEnd"/>
            <w:r w:rsidRPr="003C2501">
              <w:rPr>
                <w:sz w:val="22"/>
                <w:szCs w:val="22"/>
              </w:rPr>
              <w:t xml:space="preserve"> і самих </w:t>
            </w:r>
            <w:proofErr w:type="spellStart"/>
            <w:r w:rsidRPr="003C2501">
              <w:rPr>
                <w:sz w:val="22"/>
                <w:szCs w:val="22"/>
              </w:rPr>
              <w:t>виробів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C2501">
              <w:rPr>
                <w:sz w:val="22"/>
                <w:szCs w:val="22"/>
              </w:rPr>
              <w:t>п</w:t>
            </w:r>
            <w:proofErr w:type="gramEnd"/>
            <w:r w:rsidRPr="003C2501">
              <w:rPr>
                <w:sz w:val="22"/>
                <w:szCs w:val="22"/>
              </w:rPr>
              <w:t>ід</w:t>
            </w:r>
            <w:proofErr w:type="spellEnd"/>
            <w:r w:rsidRPr="003C2501">
              <w:rPr>
                <w:sz w:val="22"/>
                <w:szCs w:val="22"/>
              </w:rPr>
              <w:t xml:space="preserve"> час </w:t>
            </w:r>
            <w:proofErr w:type="spellStart"/>
            <w:r w:rsidRPr="003C2501">
              <w:rPr>
                <w:sz w:val="22"/>
                <w:szCs w:val="22"/>
              </w:rPr>
              <w:t>транспортування</w:t>
            </w:r>
            <w:proofErr w:type="spellEnd"/>
            <w:r w:rsidRPr="003C2501">
              <w:rPr>
                <w:sz w:val="22"/>
                <w:szCs w:val="22"/>
              </w:rPr>
              <w:t>.</w:t>
            </w:r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proofErr w:type="spellStart"/>
            <w:r w:rsidRPr="003C2501">
              <w:rPr>
                <w:sz w:val="22"/>
                <w:szCs w:val="22"/>
              </w:rPr>
              <w:t>Пакувальне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місце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супроводжується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етикеткою</w:t>
            </w:r>
            <w:proofErr w:type="spellEnd"/>
            <w:r w:rsidRPr="003C2501">
              <w:rPr>
                <w:sz w:val="22"/>
                <w:szCs w:val="22"/>
              </w:rPr>
              <w:t xml:space="preserve">, яку </w:t>
            </w:r>
            <w:proofErr w:type="spellStart"/>
            <w:r w:rsidRPr="003C2501">
              <w:rPr>
                <w:sz w:val="22"/>
                <w:szCs w:val="22"/>
              </w:rPr>
              <w:t>необхідно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вкласти</w:t>
            </w:r>
            <w:proofErr w:type="spellEnd"/>
            <w:r w:rsidRPr="003C2501">
              <w:rPr>
                <w:sz w:val="22"/>
                <w:szCs w:val="22"/>
              </w:rPr>
              <w:t xml:space="preserve"> в пакет, </w:t>
            </w:r>
            <w:proofErr w:type="spellStart"/>
            <w:r w:rsidRPr="003C2501">
              <w:rPr>
                <w:sz w:val="22"/>
                <w:szCs w:val="22"/>
              </w:rPr>
              <w:t>виконаний</w:t>
            </w:r>
            <w:proofErr w:type="spellEnd"/>
            <w:r w:rsidRPr="003C2501">
              <w:rPr>
                <w:sz w:val="22"/>
                <w:szCs w:val="22"/>
              </w:rPr>
              <w:t xml:space="preserve"> з </w:t>
            </w:r>
            <w:proofErr w:type="spellStart"/>
            <w:r w:rsidRPr="003C2501">
              <w:rPr>
                <w:sz w:val="22"/>
                <w:szCs w:val="22"/>
              </w:rPr>
              <w:t>поліетиленової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C2501">
              <w:rPr>
                <w:sz w:val="22"/>
                <w:szCs w:val="22"/>
              </w:rPr>
              <w:t>пл</w:t>
            </w:r>
            <w:proofErr w:type="gramEnd"/>
            <w:r w:rsidRPr="003C2501">
              <w:rPr>
                <w:sz w:val="22"/>
                <w:szCs w:val="22"/>
              </w:rPr>
              <w:t>івки</w:t>
            </w:r>
            <w:proofErr w:type="spellEnd"/>
            <w:r w:rsidRPr="003C2501">
              <w:rPr>
                <w:sz w:val="22"/>
                <w:szCs w:val="22"/>
              </w:rPr>
              <w:t xml:space="preserve">, </w:t>
            </w:r>
            <w:proofErr w:type="spellStart"/>
            <w:r w:rsidRPr="003C2501">
              <w:rPr>
                <w:sz w:val="22"/>
                <w:szCs w:val="22"/>
              </w:rPr>
              <w:t>що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забезпечує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герметичність</w:t>
            </w:r>
            <w:proofErr w:type="spellEnd"/>
            <w:r w:rsidRPr="003C2501">
              <w:rPr>
                <w:sz w:val="22"/>
                <w:szCs w:val="22"/>
              </w:rPr>
              <w:t xml:space="preserve"> в </w:t>
            </w:r>
            <w:proofErr w:type="spellStart"/>
            <w:r w:rsidRPr="003C2501">
              <w:rPr>
                <w:sz w:val="22"/>
                <w:szCs w:val="22"/>
              </w:rPr>
              <w:t>умовах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транспортування</w:t>
            </w:r>
            <w:proofErr w:type="spellEnd"/>
            <w:r w:rsidRPr="003C2501">
              <w:rPr>
                <w:sz w:val="22"/>
                <w:szCs w:val="22"/>
              </w:rPr>
              <w:t xml:space="preserve"> та </w:t>
            </w:r>
            <w:proofErr w:type="spellStart"/>
            <w:r w:rsidRPr="003C2501">
              <w:rPr>
                <w:sz w:val="22"/>
                <w:szCs w:val="22"/>
              </w:rPr>
              <w:t>зберігання</w:t>
            </w:r>
            <w:proofErr w:type="spellEnd"/>
            <w:r w:rsidRPr="003C2501">
              <w:rPr>
                <w:sz w:val="22"/>
                <w:szCs w:val="22"/>
              </w:rPr>
              <w:t>.</w:t>
            </w:r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proofErr w:type="spellStart"/>
            <w:r w:rsidRPr="003C2501">
              <w:rPr>
                <w:sz w:val="22"/>
                <w:szCs w:val="22"/>
              </w:rPr>
              <w:t>Етикетка</w:t>
            </w:r>
            <w:proofErr w:type="spellEnd"/>
            <w:r w:rsidRPr="003C2501">
              <w:rPr>
                <w:sz w:val="22"/>
                <w:szCs w:val="22"/>
              </w:rPr>
              <w:t xml:space="preserve"> – </w:t>
            </w:r>
            <w:proofErr w:type="spellStart"/>
            <w:r w:rsidRPr="003C2501">
              <w:rPr>
                <w:sz w:val="22"/>
                <w:szCs w:val="22"/>
              </w:rPr>
              <w:t>експлуатаційний</w:t>
            </w:r>
            <w:proofErr w:type="spellEnd"/>
            <w:r w:rsidRPr="003C2501">
              <w:rPr>
                <w:sz w:val="22"/>
                <w:szCs w:val="22"/>
              </w:rPr>
              <w:t xml:space="preserve"> документ, </w:t>
            </w:r>
            <w:proofErr w:type="spellStart"/>
            <w:r w:rsidRPr="003C2501">
              <w:rPr>
                <w:sz w:val="22"/>
                <w:szCs w:val="22"/>
              </w:rPr>
              <w:t>познаку</w:t>
            </w:r>
            <w:proofErr w:type="spellEnd"/>
            <w:r w:rsidRPr="003C2501">
              <w:rPr>
                <w:sz w:val="22"/>
                <w:szCs w:val="22"/>
              </w:rPr>
              <w:t xml:space="preserve"> та форму </w:t>
            </w:r>
            <w:proofErr w:type="spellStart"/>
            <w:r w:rsidRPr="003C2501">
              <w:rPr>
                <w:sz w:val="22"/>
                <w:szCs w:val="22"/>
              </w:rPr>
              <w:t>якого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встановлює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C2501">
              <w:rPr>
                <w:sz w:val="22"/>
                <w:szCs w:val="22"/>
              </w:rPr>
              <w:t>п</w:t>
            </w:r>
            <w:proofErr w:type="gramEnd"/>
            <w:r w:rsidRPr="003C2501">
              <w:rPr>
                <w:sz w:val="22"/>
                <w:szCs w:val="22"/>
              </w:rPr>
              <w:t>ідприємство-виробник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згідно</w:t>
            </w:r>
            <w:proofErr w:type="spellEnd"/>
            <w:r w:rsidRPr="003C2501">
              <w:rPr>
                <w:sz w:val="22"/>
                <w:szCs w:val="22"/>
              </w:rPr>
              <w:t xml:space="preserve"> з ДСТУ ГОСТ 2.601:2006</w:t>
            </w:r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proofErr w:type="spellStart"/>
            <w:r w:rsidRPr="003C2501">
              <w:rPr>
                <w:sz w:val="22"/>
                <w:szCs w:val="22"/>
              </w:rPr>
              <w:t>Етикетка</w:t>
            </w:r>
            <w:proofErr w:type="spellEnd"/>
            <w:r w:rsidRPr="003C2501">
              <w:rPr>
                <w:sz w:val="22"/>
                <w:szCs w:val="22"/>
              </w:rPr>
              <w:t xml:space="preserve"> повинна </w:t>
            </w:r>
            <w:proofErr w:type="spellStart"/>
            <w:proofErr w:type="gramStart"/>
            <w:r w:rsidRPr="003C2501">
              <w:rPr>
                <w:sz w:val="22"/>
                <w:szCs w:val="22"/>
              </w:rPr>
              <w:t>м</w:t>
            </w:r>
            <w:proofErr w:type="gramEnd"/>
            <w:r w:rsidRPr="003C2501">
              <w:rPr>
                <w:sz w:val="22"/>
                <w:szCs w:val="22"/>
              </w:rPr>
              <w:t>істити</w:t>
            </w:r>
            <w:proofErr w:type="spellEnd"/>
            <w:r w:rsidRPr="003C2501">
              <w:rPr>
                <w:sz w:val="22"/>
                <w:szCs w:val="22"/>
              </w:rPr>
              <w:t>:</w:t>
            </w:r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r w:rsidRPr="003C2501">
              <w:rPr>
                <w:sz w:val="22"/>
                <w:szCs w:val="22"/>
              </w:rPr>
              <w:t>–</w:t>
            </w:r>
            <w:r w:rsidRPr="003C2501">
              <w:rPr>
                <w:sz w:val="22"/>
                <w:szCs w:val="22"/>
              </w:rPr>
              <w:tab/>
            </w:r>
            <w:proofErr w:type="spellStart"/>
            <w:r w:rsidRPr="003C2501">
              <w:rPr>
                <w:sz w:val="22"/>
                <w:szCs w:val="22"/>
              </w:rPr>
              <w:t>назву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країни-виробника</w:t>
            </w:r>
            <w:proofErr w:type="spellEnd"/>
            <w:r w:rsidRPr="003C2501">
              <w:rPr>
                <w:sz w:val="22"/>
                <w:szCs w:val="22"/>
              </w:rPr>
              <w:t xml:space="preserve"> і </w:t>
            </w:r>
            <w:proofErr w:type="spellStart"/>
            <w:proofErr w:type="gramStart"/>
            <w:r w:rsidRPr="003C2501">
              <w:rPr>
                <w:sz w:val="22"/>
                <w:szCs w:val="22"/>
              </w:rPr>
              <w:t>п</w:t>
            </w:r>
            <w:proofErr w:type="gramEnd"/>
            <w:r w:rsidRPr="003C2501">
              <w:rPr>
                <w:sz w:val="22"/>
                <w:szCs w:val="22"/>
              </w:rPr>
              <w:t>ідприємства-виробника</w:t>
            </w:r>
            <w:proofErr w:type="spellEnd"/>
            <w:r w:rsidRPr="003C2501">
              <w:rPr>
                <w:sz w:val="22"/>
                <w:szCs w:val="22"/>
              </w:rPr>
              <w:t xml:space="preserve">, </w:t>
            </w:r>
            <w:proofErr w:type="spellStart"/>
            <w:r w:rsidRPr="003C2501">
              <w:rPr>
                <w:sz w:val="22"/>
                <w:szCs w:val="22"/>
              </w:rPr>
              <w:t>його</w:t>
            </w:r>
            <w:proofErr w:type="spellEnd"/>
            <w:r w:rsidRPr="003C2501">
              <w:rPr>
                <w:sz w:val="22"/>
                <w:szCs w:val="22"/>
              </w:rPr>
              <w:t xml:space="preserve"> знак для </w:t>
            </w:r>
            <w:proofErr w:type="spellStart"/>
            <w:r w:rsidRPr="003C2501">
              <w:rPr>
                <w:sz w:val="22"/>
                <w:szCs w:val="22"/>
              </w:rPr>
              <w:t>товарів</w:t>
            </w:r>
            <w:proofErr w:type="spellEnd"/>
            <w:r w:rsidRPr="003C2501">
              <w:rPr>
                <w:sz w:val="22"/>
                <w:szCs w:val="22"/>
              </w:rPr>
              <w:t xml:space="preserve"> та </w:t>
            </w:r>
            <w:proofErr w:type="spellStart"/>
            <w:r w:rsidRPr="003C2501">
              <w:rPr>
                <w:sz w:val="22"/>
                <w:szCs w:val="22"/>
              </w:rPr>
              <w:t>послуг</w:t>
            </w:r>
            <w:proofErr w:type="spellEnd"/>
            <w:r w:rsidRPr="003C2501">
              <w:rPr>
                <w:sz w:val="22"/>
                <w:szCs w:val="22"/>
              </w:rPr>
              <w:t>;</w:t>
            </w:r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r w:rsidRPr="003C2501">
              <w:rPr>
                <w:sz w:val="22"/>
                <w:szCs w:val="22"/>
              </w:rPr>
              <w:t>–</w:t>
            </w:r>
            <w:r w:rsidRPr="003C2501">
              <w:rPr>
                <w:sz w:val="22"/>
                <w:szCs w:val="22"/>
              </w:rPr>
              <w:tab/>
            </w:r>
            <w:proofErr w:type="spellStart"/>
            <w:r w:rsidRPr="003C2501">
              <w:rPr>
                <w:sz w:val="22"/>
                <w:szCs w:val="22"/>
              </w:rPr>
              <w:t>познаку</w:t>
            </w:r>
            <w:proofErr w:type="spellEnd"/>
            <w:r w:rsidRPr="003C2501">
              <w:rPr>
                <w:sz w:val="22"/>
                <w:szCs w:val="22"/>
              </w:rPr>
              <w:t xml:space="preserve"> НД;</w:t>
            </w:r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r w:rsidRPr="003C2501">
              <w:rPr>
                <w:sz w:val="22"/>
                <w:szCs w:val="22"/>
              </w:rPr>
              <w:t>–</w:t>
            </w:r>
            <w:r w:rsidRPr="003C2501">
              <w:rPr>
                <w:sz w:val="22"/>
                <w:szCs w:val="22"/>
              </w:rPr>
              <w:tab/>
            </w:r>
            <w:proofErr w:type="spellStart"/>
            <w:r w:rsidRPr="003C2501">
              <w:rPr>
                <w:sz w:val="22"/>
                <w:szCs w:val="22"/>
              </w:rPr>
              <w:t>назву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виробу</w:t>
            </w:r>
            <w:proofErr w:type="spellEnd"/>
            <w:r w:rsidRPr="003C2501">
              <w:rPr>
                <w:sz w:val="22"/>
                <w:szCs w:val="22"/>
              </w:rPr>
              <w:t xml:space="preserve"> та </w:t>
            </w:r>
            <w:proofErr w:type="spellStart"/>
            <w:r w:rsidRPr="003C2501">
              <w:rPr>
                <w:sz w:val="22"/>
                <w:szCs w:val="22"/>
              </w:rPr>
              <w:t>його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умовне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позначення</w:t>
            </w:r>
            <w:proofErr w:type="spellEnd"/>
            <w:r w:rsidRPr="003C2501">
              <w:rPr>
                <w:sz w:val="22"/>
                <w:szCs w:val="22"/>
              </w:rPr>
              <w:t>;</w:t>
            </w:r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r w:rsidRPr="003C2501">
              <w:rPr>
                <w:sz w:val="22"/>
                <w:szCs w:val="22"/>
              </w:rPr>
              <w:t>–</w:t>
            </w:r>
            <w:r w:rsidRPr="003C2501">
              <w:rPr>
                <w:sz w:val="22"/>
                <w:szCs w:val="22"/>
              </w:rPr>
              <w:tab/>
            </w:r>
            <w:proofErr w:type="spellStart"/>
            <w:r w:rsidRPr="003C2501">
              <w:rPr>
                <w:sz w:val="22"/>
                <w:szCs w:val="22"/>
              </w:rPr>
              <w:t>матеріал</w:t>
            </w:r>
            <w:proofErr w:type="spellEnd"/>
            <w:r w:rsidRPr="003C2501">
              <w:rPr>
                <w:sz w:val="22"/>
                <w:szCs w:val="22"/>
              </w:rPr>
              <w:t>;</w:t>
            </w:r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r w:rsidRPr="003C2501">
              <w:rPr>
                <w:sz w:val="22"/>
                <w:szCs w:val="22"/>
              </w:rPr>
              <w:lastRenderedPageBreak/>
              <w:t>–</w:t>
            </w:r>
            <w:r w:rsidRPr="003C2501">
              <w:rPr>
                <w:sz w:val="22"/>
                <w:szCs w:val="22"/>
              </w:rPr>
              <w:tab/>
            </w:r>
            <w:proofErr w:type="spellStart"/>
            <w:r w:rsidRPr="003C2501">
              <w:rPr>
                <w:sz w:val="22"/>
                <w:szCs w:val="22"/>
              </w:rPr>
              <w:t>основні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C2501">
              <w:rPr>
                <w:sz w:val="22"/>
                <w:szCs w:val="22"/>
              </w:rPr>
              <w:t>техн</w:t>
            </w:r>
            <w:proofErr w:type="gramEnd"/>
            <w:r w:rsidRPr="003C2501">
              <w:rPr>
                <w:sz w:val="22"/>
                <w:szCs w:val="22"/>
              </w:rPr>
              <w:t>ічні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дані</w:t>
            </w:r>
            <w:proofErr w:type="spellEnd"/>
            <w:r w:rsidRPr="003C2501">
              <w:rPr>
                <w:sz w:val="22"/>
                <w:szCs w:val="22"/>
              </w:rPr>
              <w:t xml:space="preserve"> (</w:t>
            </w:r>
            <w:proofErr w:type="spellStart"/>
            <w:r w:rsidRPr="003C2501">
              <w:rPr>
                <w:sz w:val="22"/>
                <w:szCs w:val="22"/>
              </w:rPr>
              <w:t>питомий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об’ємний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опір</w:t>
            </w:r>
            <w:proofErr w:type="spellEnd"/>
            <w:r w:rsidRPr="003C2501">
              <w:rPr>
                <w:sz w:val="22"/>
                <w:szCs w:val="22"/>
              </w:rPr>
              <w:t xml:space="preserve"> в </w:t>
            </w:r>
            <w:proofErr w:type="spellStart"/>
            <w:r w:rsidRPr="003C2501">
              <w:rPr>
                <w:sz w:val="22"/>
                <w:szCs w:val="22"/>
              </w:rPr>
              <w:t>нормальних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умовах</w:t>
            </w:r>
            <w:proofErr w:type="spellEnd"/>
            <w:r w:rsidRPr="003C2501">
              <w:rPr>
                <w:sz w:val="22"/>
                <w:szCs w:val="22"/>
              </w:rPr>
              <w:t xml:space="preserve">, сила </w:t>
            </w:r>
            <w:proofErr w:type="spellStart"/>
            <w:r w:rsidRPr="003C2501">
              <w:rPr>
                <w:sz w:val="22"/>
                <w:szCs w:val="22"/>
              </w:rPr>
              <w:t>стиснення</w:t>
            </w:r>
            <w:proofErr w:type="spellEnd"/>
            <w:r w:rsidRPr="003C2501">
              <w:rPr>
                <w:sz w:val="22"/>
                <w:szCs w:val="22"/>
              </w:rPr>
              <w:t>) ;</w:t>
            </w:r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r w:rsidRPr="003C2501">
              <w:rPr>
                <w:sz w:val="22"/>
                <w:szCs w:val="22"/>
              </w:rPr>
              <w:t>–</w:t>
            </w:r>
            <w:r w:rsidRPr="003C2501">
              <w:rPr>
                <w:sz w:val="22"/>
                <w:szCs w:val="22"/>
              </w:rPr>
              <w:tab/>
              <w:t xml:space="preserve">номер </w:t>
            </w:r>
            <w:proofErr w:type="spellStart"/>
            <w:r w:rsidRPr="003C2501">
              <w:rPr>
                <w:sz w:val="22"/>
                <w:szCs w:val="22"/>
              </w:rPr>
              <w:t>партії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або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кількість</w:t>
            </w:r>
            <w:proofErr w:type="spellEnd"/>
            <w:r w:rsidRPr="003C2501">
              <w:rPr>
                <w:sz w:val="22"/>
                <w:szCs w:val="22"/>
              </w:rPr>
              <w:t>;</w:t>
            </w:r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r w:rsidRPr="003C2501">
              <w:rPr>
                <w:sz w:val="22"/>
                <w:szCs w:val="22"/>
              </w:rPr>
              <w:t>–</w:t>
            </w:r>
            <w:r w:rsidRPr="003C2501">
              <w:rPr>
                <w:sz w:val="22"/>
                <w:szCs w:val="22"/>
              </w:rPr>
              <w:tab/>
            </w:r>
            <w:proofErr w:type="spellStart"/>
            <w:r w:rsidRPr="003C2501">
              <w:rPr>
                <w:sz w:val="22"/>
                <w:szCs w:val="22"/>
              </w:rPr>
              <w:t>відмітку</w:t>
            </w:r>
            <w:proofErr w:type="spellEnd"/>
            <w:r w:rsidRPr="003C2501">
              <w:rPr>
                <w:sz w:val="22"/>
                <w:szCs w:val="22"/>
              </w:rPr>
              <w:t xml:space="preserve"> про </w:t>
            </w:r>
            <w:proofErr w:type="spellStart"/>
            <w:r w:rsidRPr="003C2501">
              <w:rPr>
                <w:sz w:val="22"/>
                <w:szCs w:val="22"/>
              </w:rPr>
              <w:t>приймання</w:t>
            </w:r>
            <w:proofErr w:type="spellEnd"/>
            <w:r w:rsidRPr="003C2501">
              <w:rPr>
                <w:sz w:val="22"/>
                <w:szCs w:val="22"/>
              </w:rPr>
              <w:t xml:space="preserve"> (штамп </w:t>
            </w:r>
            <w:proofErr w:type="spellStart"/>
            <w:r w:rsidRPr="003C2501">
              <w:rPr>
                <w:sz w:val="22"/>
                <w:szCs w:val="22"/>
              </w:rPr>
              <w:t>відділу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C2501">
              <w:rPr>
                <w:sz w:val="22"/>
                <w:szCs w:val="22"/>
              </w:rPr>
              <w:t>техн</w:t>
            </w:r>
            <w:proofErr w:type="gramEnd"/>
            <w:r w:rsidRPr="003C2501">
              <w:rPr>
                <w:sz w:val="22"/>
                <w:szCs w:val="22"/>
              </w:rPr>
              <w:t>ічного</w:t>
            </w:r>
            <w:proofErr w:type="spellEnd"/>
            <w:r w:rsidRPr="003C2501">
              <w:rPr>
                <w:sz w:val="22"/>
                <w:szCs w:val="22"/>
              </w:rPr>
              <w:t xml:space="preserve"> контролю (ВТК) </w:t>
            </w:r>
            <w:proofErr w:type="spellStart"/>
            <w:r w:rsidRPr="003C2501">
              <w:rPr>
                <w:sz w:val="22"/>
                <w:szCs w:val="22"/>
              </w:rPr>
              <w:t>підприємства-виробника</w:t>
            </w:r>
            <w:proofErr w:type="spellEnd"/>
            <w:r w:rsidRPr="003C2501">
              <w:rPr>
                <w:sz w:val="22"/>
                <w:szCs w:val="22"/>
              </w:rPr>
              <w:t xml:space="preserve"> з датою </w:t>
            </w:r>
            <w:proofErr w:type="spellStart"/>
            <w:r w:rsidRPr="003C2501">
              <w:rPr>
                <w:sz w:val="22"/>
                <w:szCs w:val="22"/>
              </w:rPr>
              <w:t>приймання</w:t>
            </w:r>
            <w:proofErr w:type="spellEnd"/>
            <w:r w:rsidRPr="003C2501">
              <w:rPr>
                <w:sz w:val="22"/>
                <w:szCs w:val="22"/>
              </w:rPr>
              <w:t>);</w:t>
            </w:r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r w:rsidRPr="003C2501">
              <w:rPr>
                <w:sz w:val="22"/>
                <w:szCs w:val="22"/>
              </w:rPr>
              <w:t>–</w:t>
            </w:r>
            <w:r w:rsidRPr="003C2501">
              <w:rPr>
                <w:sz w:val="22"/>
                <w:szCs w:val="22"/>
              </w:rPr>
              <w:tab/>
            </w:r>
            <w:proofErr w:type="spellStart"/>
            <w:r w:rsidRPr="003C2501">
              <w:rPr>
                <w:sz w:val="22"/>
                <w:szCs w:val="22"/>
              </w:rPr>
              <w:t>юридичну</w:t>
            </w:r>
            <w:proofErr w:type="spellEnd"/>
            <w:r w:rsidRPr="003C2501">
              <w:rPr>
                <w:sz w:val="22"/>
                <w:szCs w:val="22"/>
              </w:rPr>
              <w:t xml:space="preserve"> адреса </w:t>
            </w:r>
            <w:proofErr w:type="spellStart"/>
            <w:r w:rsidRPr="003C2501">
              <w:rPr>
                <w:sz w:val="22"/>
                <w:szCs w:val="22"/>
              </w:rPr>
              <w:t>виробника</w:t>
            </w:r>
            <w:proofErr w:type="spellEnd"/>
            <w:r w:rsidRPr="003C2501">
              <w:rPr>
                <w:sz w:val="22"/>
                <w:szCs w:val="22"/>
              </w:rPr>
              <w:t>;</w:t>
            </w:r>
          </w:p>
          <w:p w:rsidR="003C2501" w:rsidRPr="003C2501" w:rsidRDefault="003C2501" w:rsidP="003C2501">
            <w:pPr>
              <w:rPr>
                <w:sz w:val="22"/>
                <w:szCs w:val="22"/>
              </w:rPr>
            </w:pPr>
            <w:r w:rsidRPr="003C2501">
              <w:rPr>
                <w:sz w:val="22"/>
                <w:szCs w:val="22"/>
              </w:rPr>
              <w:t>–</w:t>
            </w:r>
            <w:r w:rsidRPr="003C2501">
              <w:rPr>
                <w:sz w:val="22"/>
                <w:szCs w:val="22"/>
              </w:rPr>
              <w:tab/>
            </w:r>
            <w:proofErr w:type="spellStart"/>
            <w:r w:rsidRPr="003C2501">
              <w:rPr>
                <w:sz w:val="22"/>
                <w:szCs w:val="22"/>
              </w:rPr>
              <w:t>гарантійні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зобов'язання</w:t>
            </w:r>
            <w:proofErr w:type="spellEnd"/>
            <w:r w:rsidRPr="003C2501">
              <w:rPr>
                <w:sz w:val="22"/>
                <w:szCs w:val="22"/>
              </w:rPr>
              <w:t>.</w:t>
            </w:r>
          </w:p>
          <w:p w:rsidR="000259B5" w:rsidRPr="003C2501" w:rsidRDefault="003C2501" w:rsidP="003C2501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3C2501">
              <w:rPr>
                <w:sz w:val="22"/>
                <w:szCs w:val="22"/>
              </w:rPr>
              <w:t>Маса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однієї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упакованої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одиниці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визначається</w:t>
            </w:r>
            <w:proofErr w:type="spellEnd"/>
            <w:r w:rsidRPr="003C2501">
              <w:rPr>
                <w:sz w:val="22"/>
                <w:szCs w:val="22"/>
              </w:rPr>
              <w:t xml:space="preserve"> за </w:t>
            </w:r>
            <w:proofErr w:type="spellStart"/>
            <w:r w:rsidRPr="003C2501">
              <w:rPr>
                <w:sz w:val="22"/>
                <w:szCs w:val="22"/>
              </w:rPr>
              <w:t>узгодженням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із</w:t>
            </w:r>
            <w:proofErr w:type="spellEnd"/>
            <w:r w:rsidRPr="003C2501">
              <w:rPr>
                <w:sz w:val="22"/>
                <w:szCs w:val="22"/>
              </w:rPr>
              <w:t xml:space="preserve"> </w:t>
            </w:r>
            <w:proofErr w:type="spellStart"/>
            <w:r w:rsidRPr="003C2501">
              <w:rPr>
                <w:sz w:val="22"/>
                <w:szCs w:val="22"/>
              </w:rPr>
              <w:t>замовником</w:t>
            </w:r>
            <w:proofErr w:type="spellEnd"/>
            <w:r w:rsidRPr="003C2501">
              <w:rPr>
                <w:sz w:val="22"/>
                <w:szCs w:val="22"/>
              </w:rPr>
              <w:t>.</w:t>
            </w:r>
            <w:r w:rsidRPr="003C2501">
              <w:rPr>
                <w:sz w:val="22"/>
                <w:szCs w:val="22"/>
              </w:rPr>
              <w:fldChar w:fldCharType="end"/>
            </w:r>
          </w:p>
        </w:tc>
        <w:tc>
          <w:tcPr>
            <w:tcW w:w="4961" w:type="dxa"/>
          </w:tcPr>
          <w:p w:rsidR="000259B5" w:rsidRPr="003C2501" w:rsidRDefault="000259B5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3C2501" w:rsidRDefault="000259B5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3C2501" w:rsidRDefault="000259B5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C2501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3C250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3C250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3C2501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3C250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3C2501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3C2501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E5FBB" w:rsidTr="0035388E">
        <w:tc>
          <w:tcPr>
            <w:tcW w:w="11165" w:type="dxa"/>
          </w:tcPr>
          <w:p w:rsidR="000259B5" w:rsidRPr="003C2501" w:rsidRDefault="000259B5" w:rsidP="000259B5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  <w:r w:rsidRPr="003C2501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Pr="003C2501" w:rsidRDefault="00EA6244" w:rsidP="0035388E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35388E" w:rsidRPr="003C2501" w:rsidRDefault="003C2501" w:rsidP="003C2501">
            <w:pPr>
              <w:tabs>
                <w:tab w:val="left" w:pos="2145"/>
              </w:tabs>
              <w:jc w:val="both"/>
              <w:rPr>
                <w:rFonts w:ascii="Times New Roman" w:hAnsi="Times New Roman"/>
                <w:bCs/>
                <w:iCs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  <w:lang w:val="uk-UA"/>
              </w:rPr>
              <w:t>НТД Виробника</w:t>
            </w:r>
          </w:p>
        </w:tc>
        <w:tc>
          <w:tcPr>
            <w:tcW w:w="4961" w:type="dxa"/>
          </w:tcPr>
          <w:p w:rsidR="00EA6244" w:rsidRPr="003C2501" w:rsidRDefault="009B1DFD" w:rsidP="0035388E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C2501">
              <w:rPr>
                <w:rFonts w:ascii="Times New Roman" w:hAnsi="Times New Roman"/>
                <w:sz w:val="22"/>
                <w:szCs w:val="22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</w:tc>
      </w:tr>
      <w:tr w:rsidR="000259B5" w:rsidRPr="003C2501" w:rsidTr="0035388E">
        <w:trPr>
          <w:trHeight w:val="1003"/>
        </w:trPr>
        <w:tc>
          <w:tcPr>
            <w:tcW w:w="11165" w:type="dxa"/>
          </w:tcPr>
          <w:p w:rsidR="00EA6244" w:rsidRPr="002E5FBB" w:rsidRDefault="00EA6244" w:rsidP="002E5FBB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  <w:r w:rsidRPr="003C2501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2E5FBB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 xml:space="preserve">:   </w:t>
            </w:r>
            <w:r w:rsidR="002E195A" w:rsidRPr="001E161E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лот 1 – </w:t>
            </w:r>
            <w:r w:rsidR="002E195A" w:rsidRPr="001E161E">
              <w:rPr>
                <w:rFonts w:ascii="Times New Roman" w:hAnsi="Times New Roman"/>
                <w:bCs/>
                <w:sz w:val="26"/>
                <w:szCs w:val="26"/>
                <w:shd w:val="clear" w:color="auto" w:fill="FFFFFF"/>
                <w:lang w:val="uk-UA"/>
              </w:rPr>
              <w:t xml:space="preserve">134 340,00 </w:t>
            </w:r>
            <w:r w:rsidR="002E195A" w:rsidRPr="001E161E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грн. без ПДВ</w:t>
            </w:r>
            <w:r w:rsidR="002E195A" w:rsidRPr="001E161E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; лот 2 – </w:t>
            </w:r>
            <w:r w:rsidR="002E195A" w:rsidRPr="001E161E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52</w:t>
            </w:r>
            <w:r w:rsidR="002E5FBB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 </w:t>
            </w:r>
            <w:r w:rsidR="002E195A" w:rsidRPr="001E161E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548</w:t>
            </w:r>
            <w:r w:rsidR="002E5FBB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,00</w:t>
            </w:r>
            <w:r w:rsidR="002E195A" w:rsidRPr="001E161E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 xml:space="preserve"> грн. </w:t>
            </w:r>
            <w:r w:rsidR="002E5FBB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бе</w:t>
            </w:r>
            <w:r w:rsidR="002E195A" w:rsidRPr="001E161E"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  <w:t>з ПДВ.</w:t>
            </w:r>
          </w:p>
        </w:tc>
        <w:tc>
          <w:tcPr>
            <w:tcW w:w="4961" w:type="dxa"/>
          </w:tcPr>
          <w:p w:rsidR="00AA4713" w:rsidRPr="003C2501" w:rsidRDefault="00EA6244" w:rsidP="00AA4713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C2501">
              <w:rPr>
                <w:rFonts w:ascii="Times New Roman" w:hAnsi="Times New Roman"/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2A77FF" w:rsidRPr="003C250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p w:rsidR="000259B5" w:rsidRPr="003C2501" w:rsidRDefault="000259B5" w:rsidP="00EA6244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</w:tr>
    </w:tbl>
    <w:p w:rsidR="009B1DFD" w:rsidRDefault="009B1DFD" w:rsidP="002A77FF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abstractNum w:abstractNumId="1">
    <w:nsid w:val="427C508F"/>
    <w:multiLevelType w:val="multilevel"/>
    <w:tmpl w:val="9E941364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theme="majorBidi"/>
      </w:rPr>
    </w:lvl>
    <w:lvl w:ilvl="1">
      <w:start w:val="1"/>
      <w:numFmt w:val="decimal"/>
      <w:isLgl/>
      <w:lvlText w:val="%1.%2"/>
      <w:lvlJc w:val="left"/>
      <w:pPr>
        <w:ind w:left="1444" w:hanging="375"/>
      </w:pPr>
      <w:rPr>
        <w:rFonts w:eastAsiaTheme="minorHAnsi"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eastAsiaTheme="minorHAnsi" w:hint="default"/>
      </w:rPr>
    </w:lvl>
    <w:lvl w:ilvl="3">
      <w:start w:val="1"/>
      <w:numFmt w:val="decimal"/>
      <w:isLgl/>
      <w:lvlText w:val="%1.%2.%3.%4"/>
      <w:lvlJc w:val="left"/>
      <w:pPr>
        <w:ind w:left="2869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"/>
      <w:lvlJc w:val="left"/>
      <w:pPr>
        <w:ind w:left="3949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"/>
      <w:lvlJc w:val="left"/>
      <w:pPr>
        <w:ind w:left="5029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"/>
      <w:lvlJc w:val="left"/>
      <w:pPr>
        <w:ind w:left="5749" w:hanging="2160"/>
      </w:pPr>
      <w:rPr>
        <w:rFonts w:eastAsiaTheme="minorHAnsi" w:hint="default"/>
      </w:rPr>
    </w:lvl>
  </w:abstractNum>
  <w:abstractNum w:abstractNumId="2">
    <w:nsid w:val="5427361D"/>
    <w:multiLevelType w:val="multilevel"/>
    <w:tmpl w:val="CB34294E"/>
    <w:lvl w:ilvl="0">
      <w:start w:val="4"/>
      <w:numFmt w:val="decimal"/>
      <w:lvlText w:val="%1."/>
      <w:lvlJc w:val="left"/>
      <w:pPr>
        <w:ind w:left="1429" w:hanging="360"/>
      </w:pPr>
      <w:rPr>
        <w:rFonts w:eastAsia="Calibri" w:hint="default"/>
      </w:rPr>
    </w:lvl>
    <w:lvl w:ilvl="1">
      <w:start w:val="1"/>
      <w:numFmt w:val="decimal"/>
      <w:isLgl/>
      <w:lvlText w:val="%1.%2"/>
      <w:lvlJc w:val="left"/>
      <w:pPr>
        <w:ind w:left="1573" w:hanging="50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9" w:hanging="2160"/>
      </w:pPr>
      <w:rPr>
        <w:rFonts w:hint="default"/>
      </w:rPr>
    </w:lvl>
  </w:abstractNum>
  <w:abstractNum w:abstractNumId="3">
    <w:nsid w:val="69AC3B81"/>
    <w:multiLevelType w:val="hybridMultilevel"/>
    <w:tmpl w:val="40B266DA"/>
    <w:lvl w:ilvl="0" w:tplc="CE96E7A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2F02DDB"/>
    <w:multiLevelType w:val="hybridMultilevel"/>
    <w:tmpl w:val="DDBAE306"/>
    <w:lvl w:ilvl="0" w:tplc="18D621E6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DE62FC"/>
    <w:multiLevelType w:val="multilevel"/>
    <w:tmpl w:val="B92ECF3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4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3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1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32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472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08DC"/>
    <w:rsid w:val="001F5A2D"/>
    <w:rsid w:val="00220D30"/>
    <w:rsid w:val="0026519F"/>
    <w:rsid w:val="002A77FF"/>
    <w:rsid w:val="002E195A"/>
    <w:rsid w:val="002E5FBB"/>
    <w:rsid w:val="002F391C"/>
    <w:rsid w:val="00312F2D"/>
    <w:rsid w:val="0035388E"/>
    <w:rsid w:val="00374B7D"/>
    <w:rsid w:val="003B3553"/>
    <w:rsid w:val="003C2501"/>
    <w:rsid w:val="003D3C7C"/>
    <w:rsid w:val="0043203D"/>
    <w:rsid w:val="00437D52"/>
    <w:rsid w:val="00500A5C"/>
    <w:rsid w:val="005436E8"/>
    <w:rsid w:val="005B7840"/>
    <w:rsid w:val="005D1459"/>
    <w:rsid w:val="00634FE0"/>
    <w:rsid w:val="00671B8F"/>
    <w:rsid w:val="006E22D4"/>
    <w:rsid w:val="006E5AAF"/>
    <w:rsid w:val="0072703E"/>
    <w:rsid w:val="00797FD8"/>
    <w:rsid w:val="008B4D41"/>
    <w:rsid w:val="0091218A"/>
    <w:rsid w:val="009405A8"/>
    <w:rsid w:val="00950AB6"/>
    <w:rsid w:val="009718F3"/>
    <w:rsid w:val="009A4F7E"/>
    <w:rsid w:val="009B1DFD"/>
    <w:rsid w:val="00A24C58"/>
    <w:rsid w:val="00A6151D"/>
    <w:rsid w:val="00A95920"/>
    <w:rsid w:val="00A96D26"/>
    <w:rsid w:val="00AA4713"/>
    <w:rsid w:val="00BB7B34"/>
    <w:rsid w:val="00BE0468"/>
    <w:rsid w:val="00BF3182"/>
    <w:rsid w:val="00BF3D94"/>
    <w:rsid w:val="00C140AE"/>
    <w:rsid w:val="00C14DC5"/>
    <w:rsid w:val="00C14F1F"/>
    <w:rsid w:val="00C153E8"/>
    <w:rsid w:val="00CB3832"/>
    <w:rsid w:val="00CC0872"/>
    <w:rsid w:val="00CC18B3"/>
    <w:rsid w:val="00D4690B"/>
    <w:rsid w:val="00D53CD7"/>
    <w:rsid w:val="00E53AD0"/>
    <w:rsid w:val="00EA6244"/>
    <w:rsid w:val="00F32088"/>
    <w:rsid w:val="00F65AF0"/>
    <w:rsid w:val="00F960CA"/>
    <w:rsid w:val="00FC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19F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rsid w:val="0026519F"/>
    <w:pPr>
      <w:keepNext/>
      <w:keepLines/>
      <w:widowControl w:val="0"/>
      <w:tabs>
        <w:tab w:val="left" w:pos="3021"/>
      </w:tabs>
      <w:autoSpaceDE/>
      <w:autoSpaceDN/>
      <w:adjustRightInd/>
      <w:spacing w:before="240"/>
      <w:ind w:firstLine="709"/>
      <w:jc w:val="both"/>
      <w:outlineLvl w:val="0"/>
    </w:pPr>
    <w:rPr>
      <w:rFonts w:ascii="Times New Roman" w:eastAsiaTheme="majorEastAsia" w:hAnsi="Times New Roman" w:cstheme="majorBidi"/>
      <w:color w:val="000000" w:themeColor="text1"/>
      <w:sz w:val="28"/>
      <w:szCs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AC List 01,List Paragraph,Number Bullets,List Paragraph (numbered (a)),Список уровня 2,название табл/рис,Chapter10,Литература,Bullet Number,Bullet 1,Use Case List Paragraph,lp1,lp11,List Paragraph11,Elenco Normale,Абзац,CA bullets,EBRD List"/>
    <w:basedOn w:val="a"/>
    <w:link w:val="a8"/>
    <w:qFormat/>
    <w:rsid w:val="00BF3182"/>
    <w:pPr>
      <w:ind w:left="720"/>
      <w:contextualSpacing/>
    </w:pPr>
  </w:style>
  <w:style w:type="character" w:customStyle="1" w:styleId="a8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7"/>
    <w:rsid w:val="00F32088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6519F"/>
    <w:rPr>
      <w:rFonts w:ascii="Times New Roman" w:eastAsiaTheme="majorEastAsia" w:hAnsi="Times New Roman" w:cstheme="majorBidi"/>
      <w:color w:val="000000" w:themeColor="text1"/>
      <w:sz w:val="28"/>
      <w:szCs w:val="32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19F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rsid w:val="0026519F"/>
    <w:pPr>
      <w:keepNext/>
      <w:keepLines/>
      <w:widowControl w:val="0"/>
      <w:tabs>
        <w:tab w:val="left" w:pos="3021"/>
      </w:tabs>
      <w:autoSpaceDE/>
      <w:autoSpaceDN/>
      <w:adjustRightInd/>
      <w:spacing w:before="240"/>
      <w:ind w:firstLine="709"/>
      <w:jc w:val="both"/>
      <w:outlineLvl w:val="0"/>
    </w:pPr>
    <w:rPr>
      <w:rFonts w:ascii="Times New Roman" w:eastAsiaTheme="majorEastAsia" w:hAnsi="Times New Roman" w:cstheme="majorBidi"/>
      <w:color w:val="000000" w:themeColor="text1"/>
      <w:sz w:val="28"/>
      <w:szCs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AC List 01,List Paragraph,Number Bullets,List Paragraph (numbered (a)),Список уровня 2,название табл/рис,Chapter10,Литература,Bullet Number,Bullet 1,Use Case List Paragraph,lp1,lp11,List Paragraph11,Elenco Normale,Абзац,CA bullets,EBRD List"/>
    <w:basedOn w:val="a"/>
    <w:link w:val="a8"/>
    <w:qFormat/>
    <w:rsid w:val="00BF3182"/>
    <w:pPr>
      <w:ind w:left="720"/>
      <w:contextualSpacing/>
    </w:pPr>
  </w:style>
  <w:style w:type="character" w:customStyle="1" w:styleId="a8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7"/>
    <w:rsid w:val="00F32088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6519F"/>
    <w:rPr>
      <w:rFonts w:ascii="Times New Roman" w:eastAsiaTheme="majorEastAsia" w:hAnsi="Times New Roman" w:cstheme="majorBidi"/>
      <w:color w:val="000000" w:themeColor="text1"/>
      <w:sz w:val="28"/>
      <w:szCs w:val="32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2021-03-02T09:04:00Z</cp:lastPrinted>
  <dcterms:created xsi:type="dcterms:W3CDTF">2025-02-14T08:33:00Z</dcterms:created>
  <dcterms:modified xsi:type="dcterms:W3CDTF">2025-02-14T08:33:00Z</dcterms:modified>
</cp:coreProperties>
</file>